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D71659">
      <w:pPr>
        <w:spacing w:line="360" w:lineRule="auto"/>
        <w:jc w:val="center"/>
        <w:outlineLvl w:val="0"/>
        <w:rPr>
          <w:rFonts w:hint="default" w:ascii="宋体" w:hAnsi="宋体" w:eastAsia="宋体" w:cs="宋体"/>
          <w:b/>
          <w:bCs/>
          <w:kern w:val="0"/>
          <w:sz w:val="32"/>
          <w:szCs w:val="32"/>
          <w:highlight w:val="none"/>
          <w:lang w:val="en-US" w:eastAsia="zh-CN"/>
        </w:rPr>
      </w:pPr>
      <w:r>
        <w:rPr>
          <w:rFonts w:hint="default" w:ascii="宋体" w:hAnsi="宋体" w:eastAsia="宋体" w:cs="宋体"/>
          <w:b/>
          <w:bCs/>
          <w:kern w:val="0"/>
          <w:sz w:val="32"/>
          <w:szCs w:val="32"/>
          <w:highlight w:val="none"/>
          <w:lang w:val="en-US" w:eastAsia="zh-CN"/>
        </w:rPr>
        <w:t>调研材料目录及要求（消化内镜系统）</w:t>
      </w:r>
    </w:p>
    <w:p w14:paraId="41180273">
      <w:pPr>
        <w:spacing w:line="360" w:lineRule="auto"/>
        <w:jc w:val="center"/>
        <w:outlineLvl w:val="0"/>
        <w:rPr>
          <w:rFonts w:hint="default" w:ascii="宋体" w:hAnsi="宋体" w:eastAsia="宋体" w:cs="宋体"/>
          <w:b/>
          <w:bCs/>
          <w:kern w:val="0"/>
          <w:sz w:val="32"/>
          <w:szCs w:val="32"/>
          <w:highlight w:val="none"/>
          <w:lang w:val="en-US" w:eastAsia="zh-CN"/>
        </w:rPr>
      </w:pPr>
    </w:p>
    <w:p w14:paraId="6D61592D">
      <w:pPr>
        <w:rPr>
          <w:rFonts w:hint="default" w:ascii="宋体" w:hAnsi="宋体" w:eastAsia="宋体" w:cs="宋体"/>
          <w:b/>
          <w:bCs/>
          <w:kern w:val="0"/>
          <w:sz w:val="28"/>
          <w:szCs w:val="28"/>
          <w:highlight w:val="none"/>
          <w:lang w:val="en-US" w:eastAsia="zh-CN"/>
        </w:rPr>
      </w:pPr>
      <w:r>
        <w:rPr>
          <w:rFonts w:hint="eastAsia" w:ascii="宋体" w:hAnsi="宋体" w:eastAsia="宋体" w:cs="宋体"/>
          <w:b/>
          <w:bCs/>
          <w:kern w:val="0"/>
          <w:sz w:val="28"/>
          <w:szCs w:val="28"/>
          <w:highlight w:val="none"/>
          <w:lang w:val="en-US" w:eastAsia="zh-CN"/>
        </w:rPr>
        <w:t>一、调研材料目录</w:t>
      </w:r>
    </w:p>
    <w:p w14:paraId="3C9F7693">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1.封面，包括产品名称、品牌型号、注册证号、设备厂家设计使用期限、企业名称、联系人姓名及联系方式等信息。</w:t>
      </w:r>
    </w:p>
    <w:p w14:paraId="4FA8690E">
      <w:pPr>
        <w:spacing w:line="360" w:lineRule="auto"/>
        <w:ind w:firstLine="560" w:firstLineChars="200"/>
        <w:rPr>
          <w:rFonts w:hint="eastAsia" w:ascii="宋体" w:hAnsi="宋体" w:eastAsia="宋体" w:cs="宋体"/>
          <w:kern w:val="0"/>
          <w:sz w:val="28"/>
          <w:szCs w:val="28"/>
          <w:highlight w:val="none"/>
          <w:lang w:val="en-US" w:eastAsia="zh-CN"/>
        </w:rPr>
      </w:pPr>
      <w:r>
        <w:rPr>
          <w:rFonts w:hint="eastAsia" w:ascii="宋体" w:hAnsi="宋体" w:eastAsia="宋体" w:cs="宋体"/>
          <w:kern w:val="0"/>
          <w:sz w:val="28"/>
          <w:szCs w:val="28"/>
          <w:highlight w:val="none"/>
        </w:rPr>
        <w:t>2.单位授权委托书</w:t>
      </w:r>
      <w:r>
        <w:rPr>
          <w:rFonts w:hint="eastAsia" w:ascii="宋体" w:hAnsi="宋体" w:eastAsia="宋体" w:cs="宋体"/>
          <w:kern w:val="0"/>
          <w:sz w:val="28"/>
          <w:szCs w:val="28"/>
          <w:highlight w:val="none"/>
          <w:lang w:eastAsia="zh-CN"/>
        </w:rPr>
        <w:t>（</w:t>
      </w:r>
      <w:r>
        <w:rPr>
          <w:rFonts w:hint="eastAsia" w:ascii="宋体" w:hAnsi="宋体" w:eastAsia="宋体" w:cs="宋体"/>
          <w:kern w:val="0"/>
          <w:sz w:val="28"/>
          <w:szCs w:val="28"/>
          <w:highlight w:val="none"/>
        </w:rPr>
        <w:t>参考格式</w:t>
      </w:r>
      <w:r>
        <w:rPr>
          <w:rFonts w:hint="eastAsia" w:ascii="宋体" w:hAnsi="宋体" w:eastAsia="宋体" w:cs="宋体"/>
          <w:kern w:val="0"/>
          <w:sz w:val="28"/>
          <w:szCs w:val="28"/>
          <w:highlight w:val="none"/>
          <w:lang w:val="en-US" w:eastAsia="zh-CN"/>
        </w:rPr>
        <w:t>详见：</w:t>
      </w:r>
      <w:r>
        <w:rPr>
          <w:rFonts w:hint="eastAsia" w:ascii="宋体" w:hAnsi="宋体" w:eastAsia="宋体" w:cs="宋体"/>
          <w:b/>
          <w:bCs/>
          <w:kern w:val="0"/>
          <w:sz w:val="28"/>
          <w:szCs w:val="28"/>
          <w:highlight w:val="none"/>
          <w:lang w:val="en-US" w:eastAsia="zh-CN"/>
        </w:rPr>
        <w:t>附件1</w:t>
      </w:r>
      <w:r>
        <w:rPr>
          <w:rFonts w:hint="eastAsia" w:ascii="宋体" w:hAnsi="宋体" w:eastAsia="宋体" w:cs="宋体"/>
          <w:kern w:val="0"/>
          <w:sz w:val="28"/>
          <w:szCs w:val="28"/>
          <w:highlight w:val="none"/>
          <w:lang w:eastAsia="zh-CN"/>
        </w:rPr>
        <w:t>）</w:t>
      </w:r>
    </w:p>
    <w:p w14:paraId="21C73F48">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3.</w:t>
      </w:r>
      <w:r>
        <w:rPr>
          <w:rFonts w:hint="eastAsia" w:ascii="宋体" w:hAnsi="宋体" w:eastAsia="宋体" w:cs="宋体"/>
          <w:kern w:val="0"/>
          <w:sz w:val="28"/>
          <w:szCs w:val="28"/>
          <w:highlight w:val="none"/>
        </w:rPr>
        <w:t>产品资质（包括注册证、国际认证等）及简介，附查询注册证时的药监部门网站截图。</w:t>
      </w:r>
    </w:p>
    <w:p w14:paraId="73D35ED5">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4.</w:t>
      </w:r>
      <w:r>
        <w:rPr>
          <w:rFonts w:hint="eastAsia" w:ascii="宋体" w:hAnsi="宋体" w:eastAsia="宋体" w:cs="宋体"/>
          <w:kern w:val="0"/>
          <w:sz w:val="28"/>
          <w:szCs w:val="28"/>
          <w:highlight w:val="none"/>
        </w:rPr>
        <w:t>设备生产厂家对</w:t>
      </w:r>
      <w:r>
        <w:rPr>
          <w:rFonts w:hint="eastAsia" w:ascii="宋体" w:hAnsi="宋体" w:eastAsia="宋体" w:cs="宋体"/>
          <w:kern w:val="0"/>
          <w:sz w:val="28"/>
          <w:szCs w:val="28"/>
          <w:highlight w:val="none"/>
          <w:lang w:val="en-US" w:eastAsia="zh-CN"/>
        </w:rPr>
        <w:t>推荐</w:t>
      </w:r>
      <w:r>
        <w:rPr>
          <w:rFonts w:hint="eastAsia" w:ascii="宋体" w:hAnsi="宋体" w:eastAsia="宋体" w:cs="宋体"/>
          <w:kern w:val="0"/>
          <w:sz w:val="28"/>
          <w:szCs w:val="28"/>
          <w:highlight w:val="none"/>
        </w:rPr>
        <w:t>产品的设计使用期限信息（如说明书、注册证等）扫描件。同时，提供设备超出使用期限后使用可能存在潜在临床风险及法规问题。如无明确要求则出具原厂说明文件并加盖原厂公章。</w:t>
      </w:r>
    </w:p>
    <w:p w14:paraId="669D84D9">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5</w:t>
      </w:r>
      <w:r>
        <w:rPr>
          <w:rFonts w:hint="eastAsia" w:ascii="宋体" w:hAnsi="宋体" w:eastAsia="宋体" w:cs="宋体"/>
          <w:kern w:val="0"/>
          <w:sz w:val="28"/>
          <w:szCs w:val="28"/>
          <w:highlight w:val="none"/>
        </w:rPr>
        <w:t>.设备铭牌。</w:t>
      </w:r>
    </w:p>
    <w:p w14:paraId="2922FBAA">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6</w:t>
      </w:r>
      <w:r>
        <w:rPr>
          <w:rFonts w:hint="eastAsia" w:ascii="宋体" w:hAnsi="宋体" w:eastAsia="宋体" w:cs="宋体"/>
          <w:kern w:val="0"/>
          <w:sz w:val="28"/>
          <w:szCs w:val="28"/>
          <w:highlight w:val="none"/>
        </w:rPr>
        <w:t>.配置清单及报价（参考格式</w:t>
      </w:r>
      <w:r>
        <w:rPr>
          <w:rFonts w:hint="eastAsia" w:ascii="宋体" w:hAnsi="宋体" w:eastAsia="宋体" w:cs="宋体"/>
          <w:kern w:val="0"/>
          <w:sz w:val="28"/>
          <w:szCs w:val="28"/>
          <w:highlight w:val="none"/>
          <w:lang w:val="en-US" w:eastAsia="zh-CN"/>
        </w:rPr>
        <w:t>详见：</w:t>
      </w:r>
      <w:r>
        <w:rPr>
          <w:rFonts w:hint="eastAsia" w:ascii="宋体" w:hAnsi="宋体" w:eastAsia="宋体" w:cs="宋体"/>
          <w:b/>
          <w:bCs/>
          <w:kern w:val="0"/>
          <w:sz w:val="28"/>
          <w:szCs w:val="28"/>
          <w:highlight w:val="none"/>
          <w:lang w:val="en-US" w:eastAsia="zh-CN"/>
        </w:rPr>
        <w:t>附件2</w:t>
      </w:r>
      <w:r>
        <w:rPr>
          <w:rFonts w:hint="eastAsia" w:ascii="宋体" w:hAnsi="宋体" w:eastAsia="宋体" w:cs="宋体"/>
          <w:kern w:val="0"/>
          <w:sz w:val="28"/>
          <w:szCs w:val="28"/>
          <w:highlight w:val="none"/>
        </w:rPr>
        <w:t>）。</w:t>
      </w:r>
    </w:p>
    <w:p w14:paraId="2B30E9A4">
      <w:pPr>
        <w:spacing w:line="360" w:lineRule="auto"/>
        <w:ind w:firstLine="560" w:firstLineChars="200"/>
        <w:rPr>
          <w:rFonts w:hint="eastAsia" w:ascii="宋体" w:hAnsi="宋体" w:eastAsia="宋体" w:cs="宋体"/>
          <w:kern w:val="0"/>
          <w:sz w:val="28"/>
          <w:szCs w:val="28"/>
          <w:highlight w:val="none"/>
          <w:lang w:eastAsia="zh-CN"/>
        </w:rPr>
      </w:pPr>
      <w:r>
        <w:rPr>
          <w:rFonts w:hint="eastAsia" w:ascii="宋体" w:hAnsi="宋体" w:eastAsia="宋体" w:cs="宋体"/>
          <w:kern w:val="0"/>
          <w:sz w:val="28"/>
          <w:szCs w:val="28"/>
          <w:highlight w:val="none"/>
          <w:lang w:val="en-US" w:eastAsia="zh-CN"/>
        </w:rPr>
        <w:t>7</w:t>
      </w:r>
      <w:r>
        <w:rPr>
          <w:rFonts w:hint="eastAsia" w:ascii="宋体" w:hAnsi="宋体" w:eastAsia="宋体" w:cs="宋体"/>
          <w:kern w:val="0"/>
          <w:sz w:val="28"/>
          <w:szCs w:val="28"/>
          <w:highlight w:val="none"/>
        </w:rPr>
        <w:t>.产品技术参数。</w:t>
      </w:r>
      <w:r>
        <w:rPr>
          <w:rFonts w:hint="eastAsia" w:ascii="宋体" w:hAnsi="宋体" w:eastAsia="宋体" w:cs="宋体"/>
          <w:kern w:val="0"/>
          <w:sz w:val="28"/>
          <w:szCs w:val="28"/>
          <w:highlight w:val="none"/>
          <w:lang w:eastAsia="zh-CN"/>
        </w:rPr>
        <w:t>（</w:t>
      </w:r>
      <w:r>
        <w:rPr>
          <w:rFonts w:hint="eastAsia" w:ascii="宋体" w:hAnsi="宋体" w:eastAsia="宋体" w:cs="宋体"/>
          <w:b/>
          <w:bCs/>
          <w:kern w:val="0"/>
          <w:sz w:val="28"/>
          <w:szCs w:val="28"/>
          <w:highlight w:val="none"/>
          <w:lang w:val="en-US" w:eastAsia="zh-CN"/>
        </w:rPr>
        <w:t>请明确产品兼容性（比如兼容胃镜、肠镜、小肠镜、超声内镜等）</w:t>
      </w:r>
      <w:r>
        <w:rPr>
          <w:rFonts w:hint="eastAsia" w:ascii="宋体" w:hAnsi="宋体" w:eastAsia="宋体" w:cs="宋体"/>
          <w:kern w:val="0"/>
          <w:sz w:val="28"/>
          <w:szCs w:val="28"/>
          <w:highlight w:val="none"/>
          <w:lang w:eastAsia="zh-CN"/>
        </w:rPr>
        <w:t>）</w:t>
      </w:r>
    </w:p>
    <w:p w14:paraId="6021BDA1">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8</w:t>
      </w:r>
      <w:r>
        <w:rPr>
          <w:rFonts w:hint="eastAsia" w:ascii="宋体" w:hAnsi="宋体" w:eastAsia="宋体" w:cs="宋体"/>
          <w:kern w:val="0"/>
          <w:sz w:val="28"/>
          <w:szCs w:val="28"/>
          <w:highlight w:val="none"/>
        </w:rPr>
        <w:t>.市场同类同档次产品的性能对比表。</w:t>
      </w:r>
    </w:p>
    <w:p w14:paraId="114B43BA">
      <w:pPr>
        <w:spacing w:line="360" w:lineRule="auto"/>
        <w:ind w:firstLine="560" w:firstLineChars="200"/>
        <w:rPr>
          <w:rFonts w:hint="eastAsia" w:ascii="宋体" w:hAnsi="宋体" w:eastAsia="宋体" w:cs="宋体"/>
          <w:kern w:val="0"/>
          <w:sz w:val="28"/>
          <w:szCs w:val="28"/>
          <w:highlight w:val="none"/>
          <w:lang w:val="en-US" w:eastAsia="zh-CN"/>
        </w:rPr>
      </w:pPr>
      <w:r>
        <w:rPr>
          <w:rFonts w:hint="eastAsia" w:ascii="宋体" w:hAnsi="宋体" w:eastAsia="宋体" w:cs="宋体"/>
          <w:kern w:val="0"/>
          <w:sz w:val="28"/>
          <w:szCs w:val="28"/>
          <w:highlight w:val="none"/>
          <w:lang w:val="en-US" w:eastAsia="zh-CN"/>
        </w:rPr>
        <w:t>9</w:t>
      </w:r>
      <w:r>
        <w:rPr>
          <w:rFonts w:hint="eastAsia" w:ascii="宋体" w:hAnsi="宋体" w:eastAsia="宋体" w:cs="宋体"/>
          <w:kern w:val="0"/>
          <w:sz w:val="28"/>
          <w:szCs w:val="28"/>
          <w:highlight w:val="none"/>
        </w:rPr>
        <w:t>.生产厂家资质及简介</w:t>
      </w:r>
      <w:r>
        <w:rPr>
          <w:rFonts w:hint="eastAsia" w:ascii="宋体" w:hAnsi="宋体" w:eastAsia="宋体" w:cs="宋体"/>
          <w:kern w:val="0"/>
          <w:sz w:val="28"/>
          <w:szCs w:val="28"/>
          <w:highlight w:val="none"/>
          <w:lang w:eastAsia="zh-CN"/>
        </w:rPr>
        <w:t>（</w:t>
      </w:r>
      <w:r>
        <w:rPr>
          <w:rFonts w:hint="eastAsia" w:ascii="宋体" w:hAnsi="宋体" w:eastAsia="宋体" w:cs="宋体"/>
          <w:kern w:val="0"/>
          <w:sz w:val="28"/>
          <w:szCs w:val="28"/>
          <w:highlight w:val="none"/>
          <w:lang w:val="en-US" w:eastAsia="zh-CN"/>
        </w:rPr>
        <w:t>包括但不限于</w:t>
      </w:r>
      <w:r>
        <w:rPr>
          <w:rFonts w:hint="eastAsia" w:ascii="宋体" w:hAnsi="宋体" w:eastAsia="宋体" w:cs="宋体"/>
          <w:b w:val="0"/>
          <w:bCs w:val="0"/>
          <w:kern w:val="0"/>
          <w:sz w:val="28"/>
          <w:szCs w:val="28"/>
          <w:highlight w:val="none"/>
          <w:lang w:val="en-US" w:eastAsia="zh-CN"/>
        </w:rPr>
        <w:t>营业执照、《医疗器械生产许可证》</w:t>
      </w:r>
      <w:r>
        <w:rPr>
          <w:rFonts w:hint="eastAsia" w:ascii="宋体" w:hAnsi="宋体" w:cs="宋体"/>
          <w:b w:val="0"/>
          <w:bCs w:val="0"/>
          <w:kern w:val="0"/>
          <w:sz w:val="28"/>
          <w:szCs w:val="28"/>
          <w:highlight w:val="none"/>
          <w:lang w:val="en-US" w:eastAsia="zh-CN"/>
        </w:rPr>
        <w:t>及其他相关证明文件</w:t>
      </w:r>
      <w:r>
        <w:rPr>
          <w:rFonts w:hint="eastAsia" w:ascii="宋体" w:hAnsi="宋体" w:eastAsia="宋体" w:cs="宋体"/>
          <w:kern w:val="0"/>
          <w:sz w:val="28"/>
          <w:szCs w:val="28"/>
          <w:highlight w:val="none"/>
          <w:lang w:eastAsia="zh-CN"/>
        </w:rPr>
        <w:t>）</w:t>
      </w:r>
    </w:p>
    <w:p w14:paraId="124C263A">
      <w:pPr>
        <w:spacing w:line="360" w:lineRule="auto"/>
        <w:ind w:firstLine="560" w:firstLineChars="200"/>
        <w:rPr>
          <w:rFonts w:hint="eastAsia" w:ascii="宋体" w:hAnsi="宋体" w:eastAsia="宋体" w:cs="宋体"/>
          <w:kern w:val="0"/>
          <w:sz w:val="28"/>
          <w:szCs w:val="28"/>
          <w:highlight w:val="none"/>
          <w:lang w:eastAsia="zh-CN"/>
        </w:rPr>
      </w:pPr>
      <w:r>
        <w:rPr>
          <w:rFonts w:hint="eastAsia" w:ascii="宋体" w:hAnsi="宋体" w:eastAsia="宋体" w:cs="宋体"/>
          <w:kern w:val="0"/>
          <w:sz w:val="28"/>
          <w:szCs w:val="28"/>
          <w:highlight w:val="none"/>
          <w:lang w:val="en-US" w:eastAsia="zh-CN"/>
        </w:rPr>
        <w:t>10</w:t>
      </w:r>
      <w:r>
        <w:rPr>
          <w:rFonts w:hint="eastAsia" w:ascii="宋体" w:hAnsi="宋体" w:eastAsia="宋体" w:cs="宋体"/>
          <w:kern w:val="0"/>
          <w:sz w:val="28"/>
          <w:szCs w:val="28"/>
          <w:highlight w:val="none"/>
        </w:rPr>
        <w:t>.售后服务条款。</w:t>
      </w:r>
      <w:r>
        <w:rPr>
          <w:rFonts w:hint="eastAsia" w:ascii="宋体" w:hAnsi="宋体" w:eastAsia="宋体" w:cs="宋体"/>
          <w:kern w:val="0"/>
          <w:sz w:val="28"/>
          <w:szCs w:val="28"/>
          <w:highlight w:val="none"/>
          <w:lang w:eastAsia="zh-CN"/>
        </w:rPr>
        <w:t>（</w:t>
      </w:r>
      <w:r>
        <w:rPr>
          <w:rFonts w:hint="eastAsia" w:ascii="宋体" w:hAnsi="宋体" w:eastAsia="宋体" w:cs="宋体"/>
          <w:b/>
          <w:bCs/>
          <w:kern w:val="0"/>
          <w:sz w:val="28"/>
          <w:szCs w:val="28"/>
          <w:highlight w:val="none"/>
          <w:lang w:val="en-US" w:eastAsia="zh-CN"/>
        </w:rPr>
        <w:t>请明确镜子保修是否包含人为损伤</w:t>
      </w:r>
      <w:r>
        <w:rPr>
          <w:rFonts w:hint="eastAsia" w:ascii="宋体" w:hAnsi="宋体" w:eastAsia="宋体" w:cs="宋体"/>
          <w:kern w:val="0"/>
          <w:sz w:val="28"/>
          <w:szCs w:val="28"/>
          <w:highlight w:val="none"/>
          <w:lang w:eastAsia="zh-CN"/>
        </w:rPr>
        <w:t>）</w:t>
      </w:r>
    </w:p>
    <w:p w14:paraId="48281CBE">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11</w:t>
      </w:r>
      <w:r>
        <w:rPr>
          <w:rFonts w:hint="eastAsia" w:ascii="宋体" w:hAnsi="宋体" w:eastAsia="宋体" w:cs="宋体"/>
          <w:kern w:val="0"/>
          <w:sz w:val="28"/>
          <w:szCs w:val="28"/>
          <w:highlight w:val="none"/>
        </w:rPr>
        <w:t>.其他项目（三甲医院或集采项目）中标通知书或合同及相应配置。</w:t>
      </w:r>
    </w:p>
    <w:p w14:paraId="06BFC11C">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12</w:t>
      </w:r>
      <w:r>
        <w:rPr>
          <w:rFonts w:hint="eastAsia" w:ascii="宋体" w:hAnsi="宋体" w:eastAsia="宋体" w:cs="宋体"/>
          <w:kern w:val="0"/>
          <w:sz w:val="28"/>
          <w:szCs w:val="28"/>
          <w:highlight w:val="none"/>
        </w:rPr>
        <w:t>.宣传彩页。</w:t>
      </w:r>
    </w:p>
    <w:p w14:paraId="5428EC18">
      <w:pPr>
        <w:spacing w:line="360" w:lineRule="auto"/>
        <w:ind w:firstLine="560" w:firstLineChars="200"/>
        <w:rPr>
          <w:rFonts w:hint="default" w:ascii="宋体" w:hAnsi="宋体" w:eastAsia="宋体" w:cs="宋体"/>
          <w:kern w:val="0"/>
          <w:sz w:val="28"/>
          <w:szCs w:val="28"/>
          <w:highlight w:val="none"/>
          <w:lang w:val="en-US" w:eastAsia="zh-CN"/>
        </w:rPr>
      </w:pPr>
      <w:r>
        <w:rPr>
          <w:rFonts w:hint="eastAsia" w:ascii="宋体" w:hAnsi="宋体" w:eastAsia="宋体" w:cs="宋体"/>
          <w:kern w:val="0"/>
          <w:sz w:val="28"/>
          <w:szCs w:val="28"/>
          <w:highlight w:val="none"/>
        </w:rPr>
        <w:t>以上材料请按所列顺序</w:t>
      </w:r>
      <w:r>
        <w:rPr>
          <w:rFonts w:hint="eastAsia" w:ascii="宋体" w:hAnsi="宋体" w:eastAsia="宋体" w:cs="宋体"/>
          <w:kern w:val="0"/>
          <w:sz w:val="28"/>
          <w:szCs w:val="28"/>
          <w:highlight w:val="none"/>
          <w:lang w:val="en-US" w:eastAsia="zh-CN"/>
        </w:rPr>
        <w:t>排列并盖章</w:t>
      </w:r>
      <w:r>
        <w:rPr>
          <w:rFonts w:hint="eastAsia" w:ascii="宋体" w:hAnsi="宋体" w:eastAsia="宋体" w:cs="宋体"/>
          <w:kern w:val="0"/>
          <w:sz w:val="28"/>
          <w:szCs w:val="28"/>
          <w:highlight w:val="none"/>
        </w:rPr>
        <w:t>，扫描成一份pdf文件发送至指定邮箱。</w:t>
      </w:r>
      <w:r>
        <w:rPr>
          <w:rFonts w:hint="eastAsia" w:ascii="宋体" w:hAnsi="宋体" w:eastAsia="宋体" w:cs="宋体"/>
          <w:b/>
          <w:bCs/>
          <w:kern w:val="0"/>
          <w:sz w:val="28"/>
          <w:szCs w:val="28"/>
          <w:highlight w:val="none"/>
          <w:lang w:val="en-US" w:eastAsia="zh-CN"/>
        </w:rPr>
        <w:t>并将word版本一同发送。</w:t>
      </w:r>
    </w:p>
    <w:p w14:paraId="5E18908C">
      <w:pPr>
        <w:rPr>
          <w:rFonts w:hint="default" w:ascii="宋体" w:hAnsi="宋体" w:eastAsia="宋体" w:cs="宋体"/>
          <w:b/>
          <w:bCs/>
          <w:kern w:val="0"/>
          <w:sz w:val="28"/>
          <w:szCs w:val="28"/>
          <w:highlight w:val="none"/>
          <w:lang w:val="en-US" w:eastAsia="zh-CN"/>
        </w:rPr>
      </w:pPr>
      <w:r>
        <w:rPr>
          <w:rFonts w:hint="eastAsia" w:ascii="宋体" w:hAnsi="宋体" w:eastAsia="宋体" w:cs="宋体"/>
          <w:b/>
          <w:bCs/>
          <w:kern w:val="0"/>
          <w:sz w:val="28"/>
          <w:szCs w:val="28"/>
          <w:highlight w:val="none"/>
          <w:lang w:val="en-US" w:eastAsia="zh-CN"/>
        </w:rPr>
        <w:t>二、有关要求</w:t>
      </w:r>
    </w:p>
    <w:p w14:paraId="16B92886">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1.企业应保证所提供的各种材料真实、有效、齐全，并承担相应的法律责任。</w:t>
      </w:r>
    </w:p>
    <w:p w14:paraId="35965779">
      <w:pPr>
        <w:spacing w:line="360" w:lineRule="auto"/>
        <w:ind w:firstLine="560" w:firstLineChars="200"/>
        <w:rPr>
          <w:rFonts w:hint="eastAsia" w:ascii="宋体" w:hAnsi="宋体" w:eastAsia="宋体" w:cs="宋体"/>
          <w:kern w:val="0"/>
          <w:sz w:val="28"/>
          <w:szCs w:val="28"/>
          <w:highlight w:val="none"/>
          <w:lang w:eastAsia="zh-CN"/>
        </w:rPr>
      </w:pPr>
      <w:r>
        <w:rPr>
          <w:rFonts w:hint="eastAsia" w:ascii="宋体" w:hAnsi="宋体" w:eastAsia="宋体" w:cs="宋体"/>
          <w:kern w:val="0"/>
          <w:sz w:val="28"/>
          <w:szCs w:val="28"/>
          <w:highlight w:val="none"/>
        </w:rPr>
        <w:t>2.企业应严格按照本目录明确的内容和顺序，在规定时限内投递资料，否则不予受理</w:t>
      </w:r>
      <w:r>
        <w:rPr>
          <w:rFonts w:hint="eastAsia" w:ascii="宋体" w:hAnsi="宋体" w:eastAsia="宋体" w:cs="宋体"/>
          <w:kern w:val="0"/>
          <w:sz w:val="28"/>
          <w:szCs w:val="28"/>
          <w:highlight w:val="none"/>
          <w:lang w:eastAsia="zh-CN"/>
        </w:rPr>
        <w:t>。</w:t>
      </w:r>
    </w:p>
    <w:p w14:paraId="17369F7B">
      <w:pPr>
        <w:spacing w:line="360" w:lineRule="auto"/>
        <w:ind w:firstLine="560" w:firstLineChars="200"/>
        <w:rPr>
          <w:rFonts w:hint="eastAsia" w:ascii="宋体" w:hAnsi="宋体" w:eastAsia="宋体" w:cs="宋体"/>
          <w:b/>
          <w:bCs/>
          <w:kern w:val="0"/>
          <w:sz w:val="28"/>
          <w:szCs w:val="28"/>
          <w:highlight w:val="none"/>
        </w:rPr>
      </w:pPr>
      <w:r>
        <w:rPr>
          <w:rFonts w:hint="eastAsia" w:ascii="宋体" w:hAnsi="宋体" w:eastAsia="宋体" w:cs="宋体"/>
          <w:kern w:val="0"/>
          <w:sz w:val="28"/>
          <w:szCs w:val="28"/>
          <w:highlight w:val="none"/>
          <w:lang w:val="en-US" w:eastAsia="zh-CN"/>
        </w:rPr>
        <w:t>3.每类设备</w:t>
      </w:r>
      <w:r>
        <w:rPr>
          <w:rFonts w:hint="eastAsia" w:ascii="宋体" w:hAnsi="宋体" w:eastAsia="宋体" w:cs="宋体"/>
          <w:kern w:val="0"/>
          <w:sz w:val="28"/>
          <w:szCs w:val="28"/>
          <w:highlight w:val="none"/>
        </w:rPr>
        <w:t>（每个型号一份材料）</w:t>
      </w:r>
      <w:r>
        <w:rPr>
          <w:rFonts w:hint="eastAsia" w:ascii="宋体" w:hAnsi="宋体" w:eastAsia="宋体" w:cs="宋体"/>
          <w:kern w:val="0"/>
          <w:sz w:val="28"/>
          <w:szCs w:val="28"/>
          <w:highlight w:val="none"/>
          <w:lang w:val="en-US" w:eastAsia="zh-CN"/>
        </w:rPr>
        <w:t>调研材料单独准备，邮件单独发送，邮件名格式：“XXX设备调研材料+供应商简称+联系人”</w:t>
      </w:r>
      <w:r>
        <w:rPr>
          <w:rFonts w:hint="eastAsia" w:ascii="宋体" w:hAnsi="宋体" w:eastAsia="宋体" w:cs="宋体"/>
          <w:b/>
          <w:bCs/>
          <w:kern w:val="0"/>
          <w:sz w:val="28"/>
          <w:szCs w:val="28"/>
          <w:highlight w:val="none"/>
        </w:rPr>
        <w:br w:type="page"/>
      </w:r>
    </w:p>
    <w:p w14:paraId="5BF3540E">
      <w:pPr>
        <w:spacing w:line="360" w:lineRule="auto"/>
        <w:outlineLvl w:val="0"/>
        <w:rPr>
          <w:rFonts w:ascii="宋体" w:hAnsi="宋体" w:eastAsia="宋体" w:cs="宋体"/>
          <w:b/>
          <w:bCs/>
          <w:kern w:val="0"/>
          <w:sz w:val="28"/>
          <w:szCs w:val="28"/>
          <w:highlight w:val="none"/>
        </w:rPr>
      </w:pPr>
      <w:r>
        <w:rPr>
          <w:rFonts w:hint="eastAsia" w:ascii="宋体" w:hAnsi="宋体" w:eastAsia="宋体" w:cs="宋体"/>
          <w:b/>
          <w:bCs/>
          <w:kern w:val="0"/>
          <w:sz w:val="28"/>
          <w:szCs w:val="28"/>
          <w:highlight w:val="none"/>
        </w:rPr>
        <w:t>附件</w:t>
      </w:r>
      <w:r>
        <w:rPr>
          <w:rFonts w:hint="eastAsia" w:ascii="宋体" w:hAnsi="宋体" w:eastAsia="宋体" w:cs="宋体"/>
          <w:b/>
          <w:bCs/>
          <w:kern w:val="0"/>
          <w:sz w:val="28"/>
          <w:szCs w:val="28"/>
          <w:highlight w:val="none"/>
          <w:lang w:val="en-US" w:eastAsia="zh-CN"/>
        </w:rPr>
        <w:t>1</w:t>
      </w:r>
      <w:r>
        <w:rPr>
          <w:rFonts w:hint="eastAsia" w:ascii="宋体" w:hAnsi="宋体" w:eastAsia="宋体" w:cs="宋体"/>
          <w:b/>
          <w:bCs/>
          <w:kern w:val="0"/>
          <w:sz w:val="28"/>
          <w:szCs w:val="28"/>
          <w:highlight w:val="none"/>
        </w:rPr>
        <w:t>：单位授权委托书</w:t>
      </w:r>
    </w:p>
    <w:p w14:paraId="4BC149FA">
      <w:pPr>
        <w:spacing w:line="360" w:lineRule="auto"/>
        <w:jc w:val="center"/>
        <w:rPr>
          <w:rFonts w:ascii="宋体" w:hAnsi="宋体" w:eastAsia="宋体" w:cs="宋体"/>
          <w:b/>
          <w:bCs/>
          <w:kern w:val="0"/>
          <w:sz w:val="28"/>
          <w:szCs w:val="28"/>
          <w:highlight w:val="none"/>
        </w:rPr>
      </w:pPr>
    </w:p>
    <w:p w14:paraId="26A3B01C">
      <w:pPr>
        <w:spacing w:line="360" w:lineRule="auto"/>
        <w:jc w:val="center"/>
        <w:rPr>
          <w:rFonts w:ascii="宋体" w:hAnsi="宋体" w:eastAsia="宋体" w:cs="宋体"/>
          <w:b/>
          <w:bCs/>
          <w:kern w:val="0"/>
          <w:sz w:val="28"/>
          <w:szCs w:val="28"/>
          <w:highlight w:val="none"/>
        </w:rPr>
      </w:pPr>
      <w:r>
        <w:rPr>
          <w:rFonts w:hint="eastAsia" w:ascii="宋体" w:hAnsi="宋体" w:eastAsia="宋体" w:cs="宋体"/>
          <w:b/>
          <w:bCs/>
          <w:kern w:val="0"/>
          <w:sz w:val="28"/>
          <w:szCs w:val="28"/>
          <w:highlight w:val="none"/>
        </w:rPr>
        <w:t>单位授权委托书</w:t>
      </w:r>
    </w:p>
    <w:p w14:paraId="02CD82ED">
      <w:pPr>
        <w:spacing w:line="360" w:lineRule="auto"/>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本授权委托书声明：本单位</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rPr>
        <w:t>（参与调研公司的名称），现授权委托</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rPr>
        <w:t>（姓名）为我公司授权代表（即代理人），身份证号码</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rPr>
        <w:t>，联系</w:t>
      </w:r>
      <w:r>
        <w:rPr>
          <w:rFonts w:hint="eastAsia" w:ascii="宋体" w:hAnsi="宋体" w:eastAsia="宋体" w:cs="宋体"/>
          <w:kern w:val="0"/>
          <w:sz w:val="28"/>
          <w:szCs w:val="28"/>
          <w:highlight w:val="none"/>
          <w:lang w:val="en-US" w:eastAsia="zh-CN"/>
        </w:rPr>
        <w:t>方式</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u w:val="single"/>
          <w:lang w:val="en-US" w:eastAsia="zh-CN"/>
        </w:rPr>
        <w:t xml:space="preserve">   </w:t>
      </w:r>
      <w:r>
        <w:rPr>
          <w:rFonts w:hint="eastAsia" w:ascii="宋体" w:hAnsi="宋体" w:eastAsia="宋体" w:cs="宋体"/>
          <w:kern w:val="0"/>
          <w:sz w:val="28"/>
          <w:szCs w:val="28"/>
          <w:highlight w:val="none"/>
          <w:u w:val="single"/>
          <w:lang w:eastAsia="zh-CN"/>
        </w:rPr>
        <w:t>（</w:t>
      </w:r>
      <w:r>
        <w:rPr>
          <w:rFonts w:hint="eastAsia" w:ascii="宋体" w:hAnsi="宋体" w:eastAsia="宋体" w:cs="宋体"/>
          <w:kern w:val="0"/>
          <w:sz w:val="28"/>
          <w:szCs w:val="28"/>
          <w:highlight w:val="none"/>
          <w:u w:val="single"/>
          <w:lang w:val="en-US" w:eastAsia="zh-CN"/>
        </w:rPr>
        <w:t>必填</w:t>
      </w:r>
      <w:r>
        <w:rPr>
          <w:rFonts w:hint="eastAsia" w:ascii="宋体" w:hAnsi="宋体" w:eastAsia="宋体" w:cs="宋体"/>
          <w:kern w:val="0"/>
          <w:sz w:val="28"/>
          <w:szCs w:val="28"/>
          <w:highlight w:val="none"/>
          <w:u w:val="single"/>
          <w:lang w:eastAsia="zh-CN"/>
        </w:rPr>
        <w:t>）</w:t>
      </w:r>
      <w:r>
        <w:rPr>
          <w:rFonts w:hint="eastAsia" w:ascii="宋体" w:hAnsi="宋体" w:eastAsia="宋体" w:cs="宋体"/>
          <w:kern w:val="0"/>
          <w:sz w:val="28"/>
          <w:szCs w:val="28"/>
          <w:highlight w:val="none"/>
          <w:u w:val="single"/>
          <w:lang w:val="en-US" w:eastAsia="zh-CN"/>
        </w:rPr>
        <w:t xml:space="preserve">    </w:t>
      </w:r>
      <w:r>
        <w:rPr>
          <w:rFonts w:hint="eastAsia" w:ascii="宋体" w:hAnsi="宋体" w:eastAsia="宋体" w:cs="宋体"/>
          <w:kern w:val="0"/>
          <w:sz w:val="28"/>
          <w:szCs w:val="28"/>
          <w:highlight w:val="none"/>
        </w:rPr>
        <w:t>，以本公司的名义参加</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u w:val="single"/>
          <w:lang w:val="en-US" w:eastAsia="zh-CN"/>
        </w:rPr>
        <w:t>苏州交易集团有限公司</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rPr>
        <w:t>组织实施的“2025年县域医共体设备更新项目</w:t>
      </w:r>
      <w:r>
        <w:rPr>
          <w:rFonts w:hint="eastAsia" w:ascii="宋体" w:hAnsi="宋体" w:eastAsia="宋体" w:cs="宋体"/>
          <w:b/>
          <w:bCs/>
          <w:kern w:val="0"/>
          <w:sz w:val="28"/>
          <w:szCs w:val="28"/>
          <w:highlight w:val="none"/>
          <w:lang w:eastAsia="zh-CN"/>
        </w:rPr>
        <w:t>（消化内镜系统）</w:t>
      </w:r>
      <w:r>
        <w:rPr>
          <w:rFonts w:hint="eastAsia" w:ascii="宋体" w:hAnsi="宋体" w:eastAsia="宋体" w:cs="宋体"/>
          <w:kern w:val="0"/>
          <w:sz w:val="28"/>
          <w:szCs w:val="28"/>
          <w:highlight w:val="none"/>
        </w:rPr>
        <w:t>”的市场调研活动。代理人在参与线上、线下调研过程中所签署的一切文件、进行的一切书面或者口头回复，以及处理的与之有关的一切</w:t>
      </w:r>
      <w:r>
        <w:rPr>
          <w:rFonts w:hint="eastAsia" w:ascii="宋体" w:hAnsi="宋体" w:eastAsia="宋体" w:cs="宋体"/>
          <w:kern w:val="0"/>
          <w:sz w:val="28"/>
          <w:szCs w:val="28"/>
          <w:highlight w:val="none"/>
          <w:lang w:val="en-US" w:eastAsia="zh-CN"/>
        </w:rPr>
        <w:t>事务</w:t>
      </w:r>
      <w:r>
        <w:rPr>
          <w:rFonts w:hint="eastAsia" w:ascii="宋体" w:hAnsi="宋体" w:eastAsia="宋体" w:cs="宋体"/>
          <w:kern w:val="0"/>
          <w:sz w:val="28"/>
          <w:szCs w:val="28"/>
          <w:highlight w:val="none"/>
        </w:rPr>
        <w:t>，我单位均予以承认。</w:t>
      </w:r>
    </w:p>
    <w:p w14:paraId="306B47BD">
      <w:pPr>
        <w:spacing w:line="360" w:lineRule="auto"/>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代理人在授权委托书有效期内签署的所有文件不因授权委托的撤销而失效，除非有撤销授权委托的书面通知，本授权委托书自调研活动开始至该项目开标完成止。</w:t>
      </w:r>
    </w:p>
    <w:p w14:paraId="0903B8A4">
      <w:pPr>
        <w:spacing w:line="360" w:lineRule="auto"/>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代理人无转委托权。特此委托。</w:t>
      </w:r>
    </w:p>
    <w:p w14:paraId="7AF64542">
      <w:pPr>
        <w:spacing w:line="360" w:lineRule="auto"/>
        <w:ind w:firstLine="560" w:firstLineChars="200"/>
        <w:rPr>
          <w:rFonts w:ascii="宋体" w:hAnsi="宋体" w:eastAsia="宋体" w:cs="宋体"/>
          <w:kern w:val="0"/>
          <w:sz w:val="28"/>
          <w:szCs w:val="28"/>
          <w:highlight w:val="none"/>
        </w:rPr>
      </w:pPr>
    </w:p>
    <w:p w14:paraId="12A6F1BB">
      <w:pPr>
        <w:spacing w:line="360" w:lineRule="auto"/>
        <w:ind w:firstLine="560" w:firstLineChars="200"/>
        <w:rPr>
          <w:rFonts w:ascii="宋体" w:hAnsi="宋体" w:eastAsia="宋体" w:cs="宋体"/>
          <w:kern w:val="0"/>
          <w:sz w:val="28"/>
          <w:szCs w:val="28"/>
          <w:highlight w:val="none"/>
        </w:rPr>
      </w:pPr>
    </w:p>
    <w:p w14:paraId="3A65E17B">
      <w:pPr>
        <w:spacing w:line="360" w:lineRule="auto"/>
        <w:ind w:firstLine="560" w:firstLineChars="200"/>
        <w:jc w:val="right"/>
        <w:rPr>
          <w:rFonts w:ascii="宋体" w:hAnsi="宋体" w:eastAsia="宋体" w:cs="宋体"/>
          <w:kern w:val="0"/>
          <w:sz w:val="28"/>
          <w:szCs w:val="28"/>
          <w:highlight w:val="none"/>
        </w:rPr>
      </w:pPr>
      <w:r>
        <w:rPr>
          <w:rFonts w:hint="eastAsia" w:ascii="宋体" w:hAnsi="宋体" w:eastAsia="宋体" w:cs="宋体"/>
          <w:kern w:val="0"/>
          <w:sz w:val="28"/>
          <w:szCs w:val="28"/>
          <w:highlight w:val="none"/>
        </w:rPr>
        <w:t xml:space="preserve">公司名称（盖章）： </w:t>
      </w:r>
    </w:p>
    <w:p w14:paraId="0B28C090">
      <w:pPr>
        <w:spacing w:line="360" w:lineRule="auto"/>
        <w:ind w:firstLine="560" w:firstLineChars="200"/>
        <w:jc w:val="right"/>
        <w:rPr>
          <w:rFonts w:hint="eastAsia" w:ascii="宋体" w:hAnsi="宋体" w:eastAsia="宋体" w:cs="宋体"/>
          <w:kern w:val="0"/>
          <w:sz w:val="28"/>
          <w:szCs w:val="28"/>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宋体" w:hAnsi="宋体" w:eastAsia="宋体" w:cs="宋体"/>
          <w:kern w:val="0"/>
          <w:sz w:val="28"/>
          <w:szCs w:val="28"/>
          <w:highlight w:val="none"/>
        </w:rPr>
        <w:t>日期:       年      月     日</w:t>
      </w:r>
    </w:p>
    <w:p w14:paraId="29CCC93D">
      <w:pPr>
        <w:widowControl w:val="0"/>
        <w:spacing w:line="360" w:lineRule="auto"/>
        <w:jc w:val="both"/>
        <w:outlineLvl w:val="0"/>
        <w:rPr>
          <w:rFonts w:hint="eastAsia" w:ascii="宋体" w:hAnsi="宋体" w:eastAsia="宋体" w:cs="宋体"/>
          <w:b/>
          <w:bCs/>
          <w:kern w:val="0"/>
          <w:sz w:val="28"/>
          <w:szCs w:val="28"/>
          <w:highlight w:val="none"/>
          <w:lang w:val="en-US" w:eastAsia="zh-CN" w:bidi="ar-SA"/>
        </w:rPr>
      </w:pPr>
      <w:r>
        <w:rPr>
          <w:rFonts w:hint="eastAsia" w:ascii="宋体" w:hAnsi="宋体" w:eastAsia="宋体" w:cs="宋体"/>
          <w:b/>
          <w:bCs/>
          <w:kern w:val="0"/>
          <w:sz w:val="28"/>
          <w:szCs w:val="28"/>
          <w:highlight w:val="none"/>
          <w:lang w:val="en-US" w:eastAsia="zh-CN" w:bidi="ar-SA"/>
        </w:rPr>
        <w:t>附件2：配置清单及报价</w:t>
      </w:r>
    </w:p>
    <w:p w14:paraId="30865E93">
      <w:pPr>
        <w:widowControl w:val="0"/>
        <w:spacing w:line="360" w:lineRule="auto"/>
        <w:jc w:val="both"/>
        <w:outlineLvl w:val="0"/>
        <w:rPr>
          <w:rFonts w:hint="default" w:ascii="宋体" w:hAnsi="宋体" w:eastAsia="宋体" w:cs="宋体"/>
          <w:b/>
          <w:bCs/>
          <w:kern w:val="0"/>
          <w:sz w:val="28"/>
          <w:szCs w:val="28"/>
          <w:highlight w:val="none"/>
          <w:lang w:val="en-US" w:eastAsia="zh-CN" w:bidi="ar-SA"/>
        </w:rPr>
      </w:pPr>
      <w:r>
        <w:rPr>
          <w:rFonts w:hint="eastAsia" w:ascii="宋体" w:hAnsi="宋体" w:eastAsia="宋体" w:cs="宋体"/>
          <w:b/>
          <w:bCs/>
          <w:kern w:val="0"/>
          <w:sz w:val="28"/>
          <w:szCs w:val="28"/>
          <w:highlight w:val="none"/>
          <w:lang w:val="en-US" w:eastAsia="zh-CN" w:bidi="ar-SA"/>
        </w:rPr>
        <w:t>表1.整体报价</w:t>
      </w:r>
    </w:p>
    <w:tbl>
      <w:tblPr>
        <w:tblStyle w:val="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8"/>
        <w:gridCol w:w="1284"/>
        <w:gridCol w:w="1550"/>
        <w:gridCol w:w="1672"/>
        <w:gridCol w:w="1529"/>
        <w:gridCol w:w="1816"/>
      </w:tblGrid>
      <w:tr w14:paraId="0E9B2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392" w:type="pct"/>
            <w:vAlign w:val="center"/>
          </w:tcPr>
          <w:p w14:paraId="08E0239D">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类型</w:t>
            </w:r>
          </w:p>
        </w:tc>
        <w:tc>
          <w:tcPr>
            <w:tcW w:w="753" w:type="pct"/>
            <w:vAlign w:val="center"/>
          </w:tcPr>
          <w:p w14:paraId="57DF6F70">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是否参与此类型调研</w:t>
            </w:r>
          </w:p>
        </w:tc>
        <w:tc>
          <w:tcPr>
            <w:tcW w:w="909" w:type="pct"/>
            <w:vAlign w:val="center"/>
          </w:tcPr>
          <w:p w14:paraId="1C5DE31F">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是否完全满足设备基本需求</w:t>
            </w:r>
          </w:p>
        </w:tc>
        <w:tc>
          <w:tcPr>
            <w:tcW w:w="981" w:type="pct"/>
            <w:vAlign w:val="center"/>
          </w:tcPr>
          <w:p w14:paraId="3F9F4952">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品牌</w:t>
            </w:r>
          </w:p>
        </w:tc>
        <w:tc>
          <w:tcPr>
            <w:tcW w:w="897" w:type="pct"/>
            <w:vAlign w:val="center"/>
          </w:tcPr>
          <w:p w14:paraId="50058356">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型号</w:t>
            </w:r>
          </w:p>
        </w:tc>
        <w:tc>
          <w:tcPr>
            <w:tcW w:w="1065" w:type="pct"/>
            <w:vAlign w:val="center"/>
          </w:tcPr>
          <w:p w14:paraId="50941AF2">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整体报价（万元）</w:t>
            </w:r>
          </w:p>
        </w:tc>
      </w:tr>
      <w:tr w14:paraId="314E0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392" w:type="pct"/>
            <w:vAlign w:val="center"/>
          </w:tcPr>
          <w:p w14:paraId="5457B987">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1</w:t>
            </w:r>
          </w:p>
        </w:tc>
        <w:tc>
          <w:tcPr>
            <w:tcW w:w="753" w:type="pct"/>
            <w:vAlign w:val="center"/>
          </w:tcPr>
          <w:p w14:paraId="136DA3E9">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□是</w:t>
            </w:r>
          </w:p>
          <w:p w14:paraId="21DE84B9">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□否</w:t>
            </w:r>
          </w:p>
        </w:tc>
        <w:tc>
          <w:tcPr>
            <w:tcW w:w="909" w:type="pct"/>
            <w:vAlign w:val="center"/>
          </w:tcPr>
          <w:p w14:paraId="1C6EAAB7">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□是</w:t>
            </w:r>
          </w:p>
          <w:p w14:paraId="37C86B9C">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□否</w:t>
            </w:r>
          </w:p>
        </w:tc>
        <w:tc>
          <w:tcPr>
            <w:tcW w:w="981" w:type="pct"/>
            <w:vAlign w:val="center"/>
          </w:tcPr>
          <w:p w14:paraId="1A1C41D3">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97" w:type="pct"/>
            <w:vAlign w:val="center"/>
          </w:tcPr>
          <w:p w14:paraId="1DC4FA64">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1065" w:type="pct"/>
            <w:vAlign w:val="center"/>
          </w:tcPr>
          <w:p w14:paraId="4A27EFFC">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299AC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392" w:type="pct"/>
            <w:vAlign w:val="center"/>
          </w:tcPr>
          <w:p w14:paraId="6B4EBEF6">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2</w:t>
            </w:r>
          </w:p>
        </w:tc>
        <w:tc>
          <w:tcPr>
            <w:tcW w:w="753" w:type="pct"/>
            <w:shd w:val="clear" w:color="auto" w:fill="auto"/>
            <w:vAlign w:val="center"/>
          </w:tcPr>
          <w:p w14:paraId="527D42FB">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□是</w:t>
            </w:r>
          </w:p>
          <w:p w14:paraId="10D35C91">
            <w:pPr>
              <w:spacing w:line="360" w:lineRule="auto"/>
              <w:jc w:val="center"/>
              <w:rPr>
                <w:rFonts w:hint="eastAsia" w:ascii="宋体" w:hAnsi="宋体" w:eastAsia="宋体" w:cs="宋体"/>
                <w:b w:val="0"/>
                <w:bCs w:val="0"/>
                <w:kern w:val="0"/>
                <w:sz w:val="21"/>
                <w:szCs w:val="21"/>
                <w:highlight w:val="none"/>
                <w:vertAlign w:val="baseline"/>
                <w:lang w:val="en-US" w:eastAsia="zh-CN" w:bidi="ar-SA"/>
              </w:rPr>
            </w:pPr>
            <w:r>
              <w:rPr>
                <w:rFonts w:hint="eastAsia" w:ascii="宋体" w:hAnsi="宋体" w:eastAsia="宋体" w:cs="宋体"/>
                <w:b w:val="0"/>
                <w:bCs w:val="0"/>
                <w:kern w:val="0"/>
                <w:sz w:val="21"/>
                <w:szCs w:val="21"/>
                <w:highlight w:val="none"/>
                <w:vertAlign w:val="baseline"/>
                <w:lang w:val="en-US" w:eastAsia="zh-CN"/>
              </w:rPr>
              <w:t>□否</w:t>
            </w:r>
          </w:p>
        </w:tc>
        <w:tc>
          <w:tcPr>
            <w:tcW w:w="909" w:type="pct"/>
            <w:shd w:val="clear" w:color="auto" w:fill="auto"/>
            <w:vAlign w:val="center"/>
          </w:tcPr>
          <w:p w14:paraId="769C6144">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□是</w:t>
            </w:r>
          </w:p>
          <w:p w14:paraId="18555905">
            <w:pPr>
              <w:spacing w:line="360" w:lineRule="auto"/>
              <w:jc w:val="center"/>
              <w:rPr>
                <w:rFonts w:hint="eastAsia" w:ascii="宋体" w:hAnsi="宋体" w:eastAsia="宋体" w:cs="宋体"/>
                <w:b w:val="0"/>
                <w:bCs w:val="0"/>
                <w:kern w:val="0"/>
                <w:sz w:val="21"/>
                <w:szCs w:val="21"/>
                <w:highlight w:val="none"/>
                <w:vertAlign w:val="baseline"/>
                <w:lang w:val="en-US" w:eastAsia="zh-CN" w:bidi="ar-SA"/>
              </w:rPr>
            </w:pPr>
            <w:r>
              <w:rPr>
                <w:rFonts w:hint="eastAsia" w:ascii="宋体" w:hAnsi="宋体" w:eastAsia="宋体" w:cs="宋体"/>
                <w:b w:val="0"/>
                <w:bCs w:val="0"/>
                <w:kern w:val="0"/>
                <w:sz w:val="21"/>
                <w:szCs w:val="21"/>
                <w:highlight w:val="none"/>
                <w:vertAlign w:val="baseline"/>
                <w:lang w:val="en-US" w:eastAsia="zh-CN"/>
              </w:rPr>
              <w:t>□否</w:t>
            </w:r>
          </w:p>
        </w:tc>
        <w:tc>
          <w:tcPr>
            <w:tcW w:w="981" w:type="pct"/>
            <w:vAlign w:val="center"/>
          </w:tcPr>
          <w:p w14:paraId="43D28FCE">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97" w:type="pct"/>
            <w:vAlign w:val="center"/>
          </w:tcPr>
          <w:p w14:paraId="3678E4BC">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1065" w:type="pct"/>
            <w:vAlign w:val="center"/>
          </w:tcPr>
          <w:p w14:paraId="4A4B7F03">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bl>
    <w:p w14:paraId="7CF8C1B9">
      <w:pPr>
        <w:widowControl w:val="0"/>
        <w:numPr>
          <w:ilvl w:val="0"/>
          <w:numId w:val="0"/>
        </w:numPr>
        <w:spacing w:line="360" w:lineRule="auto"/>
        <w:jc w:val="both"/>
        <w:outlineLvl w:val="1"/>
        <w:rPr>
          <w:rFonts w:hint="eastAsia" w:ascii="宋体" w:hAnsi="宋体" w:eastAsia="宋体" w:cs="宋体"/>
          <w:kern w:val="0"/>
          <w:sz w:val="28"/>
          <w:szCs w:val="28"/>
          <w:highlight w:val="none"/>
          <w:u w:val="single"/>
        </w:rPr>
      </w:pPr>
      <w:r>
        <w:rPr>
          <w:rFonts w:hint="eastAsia" w:asciiTheme="minorEastAsia" w:hAnsiTheme="minorEastAsia" w:cstheme="minorEastAsia"/>
          <w:b/>
          <w:bCs/>
          <w:kern w:val="0"/>
          <w:sz w:val="28"/>
          <w:szCs w:val="28"/>
          <w:highlight w:val="none"/>
          <w:lang w:val="en-US" w:eastAsia="zh-CN" w:bidi="ar-SA"/>
        </w:rPr>
        <w:t>“是否完全满足设备基本需求”一栏若为“否”，请在此处说明情况：</w:t>
      </w:r>
      <w:r>
        <w:rPr>
          <w:rFonts w:hint="eastAsia" w:ascii="宋体" w:hAnsi="宋体" w:eastAsia="宋体" w:cs="宋体"/>
          <w:kern w:val="0"/>
          <w:sz w:val="28"/>
          <w:szCs w:val="28"/>
          <w:highlight w:val="none"/>
          <w:u w:val="single"/>
        </w:rPr>
        <w:t xml:space="preserve"> </w:t>
      </w:r>
    </w:p>
    <w:p w14:paraId="5292DD44">
      <w:pPr>
        <w:widowControl w:val="0"/>
        <w:spacing w:line="360" w:lineRule="auto"/>
        <w:jc w:val="both"/>
        <w:outlineLvl w:val="0"/>
        <w:rPr>
          <w:rFonts w:hint="eastAsia" w:ascii="宋体" w:hAnsi="宋体" w:eastAsia="宋体" w:cs="宋体"/>
          <w:b/>
          <w:bCs/>
          <w:kern w:val="0"/>
          <w:sz w:val="28"/>
          <w:szCs w:val="28"/>
          <w:highlight w:val="none"/>
          <w:lang w:val="en-US" w:eastAsia="zh-CN" w:bidi="ar-SA"/>
        </w:rPr>
      </w:pPr>
      <w:r>
        <w:rPr>
          <w:rFonts w:hint="eastAsia" w:ascii="宋体" w:hAnsi="宋体" w:eastAsia="宋体" w:cs="宋体"/>
          <w:kern w:val="0"/>
          <w:sz w:val="28"/>
          <w:szCs w:val="28"/>
          <w:highlight w:val="none"/>
          <w:u w:val="single"/>
        </w:rPr>
        <w:t xml:space="preserve">                    </w:t>
      </w:r>
      <w:r>
        <w:rPr>
          <w:rFonts w:hint="eastAsia" w:asciiTheme="minorEastAsia" w:hAnsiTheme="minorEastAsia" w:cstheme="minorEastAsia"/>
          <w:b/>
          <w:bCs/>
          <w:kern w:val="0"/>
          <w:sz w:val="28"/>
          <w:szCs w:val="28"/>
          <w:highlight w:val="none"/>
          <w:u w:val="single"/>
          <w:lang w:val="en-US" w:eastAsia="zh-CN" w:bidi="ar-SA"/>
        </w:rPr>
        <w:t xml:space="preserve">        </w:t>
      </w:r>
    </w:p>
    <w:p w14:paraId="10BBE143">
      <w:pPr>
        <w:widowControl w:val="0"/>
        <w:spacing w:line="360" w:lineRule="auto"/>
        <w:jc w:val="both"/>
        <w:outlineLvl w:val="0"/>
        <w:rPr>
          <w:rFonts w:hint="eastAsia" w:ascii="宋体" w:hAnsi="宋体" w:eastAsia="宋体" w:cs="宋体"/>
          <w:b/>
          <w:bCs/>
          <w:kern w:val="0"/>
          <w:sz w:val="28"/>
          <w:szCs w:val="28"/>
          <w:highlight w:val="none"/>
          <w:lang w:val="en-US" w:eastAsia="zh-CN" w:bidi="ar-SA"/>
        </w:rPr>
      </w:pPr>
    </w:p>
    <w:p w14:paraId="142A21A5">
      <w:pPr>
        <w:widowControl w:val="0"/>
        <w:spacing w:line="360" w:lineRule="auto"/>
        <w:jc w:val="both"/>
        <w:outlineLvl w:val="0"/>
        <w:rPr>
          <w:rFonts w:hint="default" w:ascii="宋体" w:hAnsi="宋体" w:eastAsia="宋体" w:cs="宋体"/>
          <w:b/>
          <w:bCs/>
          <w:kern w:val="0"/>
          <w:sz w:val="28"/>
          <w:szCs w:val="28"/>
          <w:highlight w:val="none"/>
          <w:lang w:val="en-US" w:eastAsia="zh-CN" w:bidi="ar-SA"/>
        </w:rPr>
      </w:pPr>
      <w:r>
        <w:rPr>
          <w:rFonts w:hint="eastAsia" w:ascii="宋体" w:hAnsi="宋体" w:eastAsia="宋体" w:cs="宋体"/>
          <w:b/>
          <w:bCs/>
          <w:kern w:val="0"/>
          <w:sz w:val="28"/>
          <w:szCs w:val="28"/>
          <w:highlight w:val="none"/>
          <w:lang w:val="en-US" w:eastAsia="zh-CN" w:bidi="ar-SA"/>
        </w:rPr>
        <w:t>表2.配置清单（明确是否配置工作站</w:t>
      </w:r>
      <w:bookmarkStart w:id="0" w:name="_GoBack"/>
      <w:bookmarkEnd w:id="0"/>
      <w:r>
        <w:rPr>
          <w:rFonts w:hint="eastAsia" w:ascii="宋体" w:hAnsi="宋体" w:eastAsia="宋体" w:cs="宋体"/>
          <w:b/>
          <w:bCs/>
          <w:kern w:val="0"/>
          <w:sz w:val="28"/>
          <w:szCs w:val="28"/>
          <w:highlight w:val="none"/>
          <w:lang w:val="en-US" w:eastAsia="zh-CN" w:bidi="ar-SA"/>
        </w:rPr>
        <w:t>）及价格明细（此表价格合计需与表1一致）</w:t>
      </w:r>
    </w:p>
    <w:tbl>
      <w:tblPr>
        <w:tblStyle w:val="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3"/>
        <w:gridCol w:w="1115"/>
        <w:gridCol w:w="1119"/>
        <w:gridCol w:w="1120"/>
        <w:gridCol w:w="641"/>
        <w:gridCol w:w="1391"/>
        <w:gridCol w:w="1332"/>
        <w:gridCol w:w="688"/>
      </w:tblGrid>
      <w:tr w14:paraId="63CC4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653" w:type="pct"/>
            <w:vAlign w:val="center"/>
          </w:tcPr>
          <w:p w14:paraId="7D6E7187">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类型</w:t>
            </w:r>
          </w:p>
        </w:tc>
        <w:tc>
          <w:tcPr>
            <w:tcW w:w="654" w:type="pct"/>
            <w:vAlign w:val="center"/>
          </w:tcPr>
          <w:p w14:paraId="588C045F">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名称</w:t>
            </w:r>
          </w:p>
        </w:tc>
        <w:tc>
          <w:tcPr>
            <w:tcW w:w="656" w:type="pct"/>
            <w:vAlign w:val="center"/>
          </w:tcPr>
          <w:p w14:paraId="0D713B83">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品牌</w:t>
            </w:r>
          </w:p>
        </w:tc>
        <w:tc>
          <w:tcPr>
            <w:tcW w:w="657" w:type="pct"/>
            <w:vAlign w:val="center"/>
          </w:tcPr>
          <w:p w14:paraId="38F3B8E3">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型号</w:t>
            </w:r>
          </w:p>
        </w:tc>
        <w:tc>
          <w:tcPr>
            <w:tcW w:w="376" w:type="pct"/>
            <w:vAlign w:val="center"/>
          </w:tcPr>
          <w:p w14:paraId="4C5C0166">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数量</w:t>
            </w:r>
          </w:p>
        </w:tc>
        <w:tc>
          <w:tcPr>
            <w:tcW w:w="816" w:type="pct"/>
            <w:vAlign w:val="center"/>
          </w:tcPr>
          <w:p w14:paraId="05FF407E">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单价（万元）</w:t>
            </w:r>
          </w:p>
        </w:tc>
        <w:tc>
          <w:tcPr>
            <w:tcW w:w="781" w:type="pct"/>
            <w:vAlign w:val="center"/>
          </w:tcPr>
          <w:p w14:paraId="66F2CF25">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总价（万元）</w:t>
            </w:r>
          </w:p>
        </w:tc>
        <w:tc>
          <w:tcPr>
            <w:tcW w:w="403" w:type="pct"/>
            <w:vAlign w:val="center"/>
          </w:tcPr>
          <w:p w14:paraId="054D96E4">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备注</w:t>
            </w:r>
          </w:p>
        </w:tc>
      </w:tr>
      <w:tr w14:paraId="42782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restart"/>
            <w:vAlign w:val="center"/>
          </w:tcPr>
          <w:p w14:paraId="33D05D61">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1</w:t>
            </w:r>
          </w:p>
        </w:tc>
        <w:tc>
          <w:tcPr>
            <w:tcW w:w="654" w:type="pct"/>
            <w:vAlign w:val="center"/>
          </w:tcPr>
          <w:p w14:paraId="34DE06F9">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6" w:type="pct"/>
            <w:vAlign w:val="center"/>
          </w:tcPr>
          <w:p w14:paraId="40E147F5">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56AA22EE">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7B166E1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3CE931B1">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3BBBD23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376809D2">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7E68A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05256FD9">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6C1C8064">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6" w:type="pct"/>
            <w:vAlign w:val="center"/>
          </w:tcPr>
          <w:p w14:paraId="7776695B">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1DB9CCAD">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22BC1688">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2553E8F2">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1302598F">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636AA575">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5DCB7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211B2655">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22AD34A1">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6" w:type="pct"/>
            <w:vAlign w:val="center"/>
          </w:tcPr>
          <w:p w14:paraId="7CE006DF">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2144A7DE">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09967D4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46D38E1C">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3C6C05F8">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46BA3EDF">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6B3B4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7AB90A0B">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4A78E686">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w:t>
            </w:r>
          </w:p>
        </w:tc>
        <w:tc>
          <w:tcPr>
            <w:tcW w:w="656" w:type="pct"/>
            <w:vAlign w:val="center"/>
          </w:tcPr>
          <w:p w14:paraId="144302F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1D23D256">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7076C9EF">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24DAEF9B">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3ECE028E">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4CE8D4C3">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40C3E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01BF41D4">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1115" w:type="dxa"/>
            <w:vAlign w:val="center"/>
          </w:tcPr>
          <w:p w14:paraId="71414C76">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合计</w:t>
            </w:r>
          </w:p>
        </w:tc>
        <w:tc>
          <w:tcPr>
            <w:tcW w:w="1119" w:type="dxa"/>
            <w:vAlign w:val="center"/>
          </w:tcPr>
          <w:p w14:paraId="0A9DF1E9">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1120" w:type="dxa"/>
            <w:vAlign w:val="center"/>
          </w:tcPr>
          <w:p w14:paraId="3885AEEB">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41" w:type="dxa"/>
            <w:vAlign w:val="center"/>
          </w:tcPr>
          <w:p w14:paraId="2943C772">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1391" w:type="dxa"/>
            <w:vAlign w:val="center"/>
          </w:tcPr>
          <w:p w14:paraId="62CF0653">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1332" w:type="dxa"/>
            <w:vAlign w:val="center"/>
          </w:tcPr>
          <w:p w14:paraId="6528FCD2">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XXXX</w:t>
            </w:r>
          </w:p>
        </w:tc>
        <w:tc>
          <w:tcPr>
            <w:tcW w:w="688" w:type="dxa"/>
            <w:vAlign w:val="center"/>
          </w:tcPr>
          <w:p w14:paraId="023A2DDD">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34676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restart"/>
            <w:vAlign w:val="center"/>
          </w:tcPr>
          <w:p w14:paraId="48E25AFC">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2</w:t>
            </w:r>
          </w:p>
        </w:tc>
        <w:tc>
          <w:tcPr>
            <w:tcW w:w="654" w:type="pct"/>
            <w:vAlign w:val="center"/>
          </w:tcPr>
          <w:p w14:paraId="420D8DE4">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6" w:type="pct"/>
            <w:vAlign w:val="center"/>
          </w:tcPr>
          <w:p w14:paraId="1EB7B1E8">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6BE2CD64">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205EF740">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3A5B3B9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4B4A5F89">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42F74950">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0B75C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65D21E07">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577AFB34">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6" w:type="pct"/>
            <w:vAlign w:val="center"/>
          </w:tcPr>
          <w:p w14:paraId="660CC606">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7FA39150">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4C04D768">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237F3FE4">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155A79F5">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6E3E9B9D">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00819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33ACB377">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636FD88C">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6" w:type="pct"/>
            <w:vAlign w:val="center"/>
          </w:tcPr>
          <w:p w14:paraId="56754710">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5C6678E6">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78CB5D74">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4A18E3B5">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1B3A0B59">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0F472D2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4713F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655BBE7A">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177F6E72">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6" w:type="pct"/>
            <w:vAlign w:val="center"/>
          </w:tcPr>
          <w:p w14:paraId="467B5B4D">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739A6D83">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3353B014">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2C1FDD73">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714AEE5C">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09862936">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25081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6510FD3A">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548C22A4">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w:t>
            </w:r>
          </w:p>
        </w:tc>
        <w:tc>
          <w:tcPr>
            <w:tcW w:w="656" w:type="pct"/>
            <w:vAlign w:val="center"/>
          </w:tcPr>
          <w:p w14:paraId="1584A6BE">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459EF94B">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22E0C3FA">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61D754A0">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5A1744DF">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6239FA21">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493B1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2E68857E">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7BEF8E31">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合计</w:t>
            </w:r>
          </w:p>
        </w:tc>
        <w:tc>
          <w:tcPr>
            <w:tcW w:w="656" w:type="pct"/>
            <w:vAlign w:val="center"/>
          </w:tcPr>
          <w:p w14:paraId="16739434">
            <w:pPr>
              <w:spacing w:line="360" w:lineRule="auto"/>
              <w:jc w:val="center"/>
              <w:rPr>
                <w:rFonts w:hint="default" w:ascii="宋体" w:hAnsi="宋体" w:eastAsia="宋体" w:cs="宋体"/>
                <w:b/>
                <w:bCs/>
                <w:kern w:val="0"/>
                <w:sz w:val="21"/>
                <w:szCs w:val="21"/>
                <w:highlight w:val="none"/>
                <w:vertAlign w:val="baseline"/>
                <w:lang w:val="en-US" w:eastAsia="zh-CN"/>
              </w:rPr>
            </w:pPr>
          </w:p>
        </w:tc>
        <w:tc>
          <w:tcPr>
            <w:tcW w:w="657" w:type="pct"/>
            <w:vAlign w:val="center"/>
          </w:tcPr>
          <w:p w14:paraId="3336B8E3">
            <w:pPr>
              <w:spacing w:line="360" w:lineRule="auto"/>
              <w:jc w:val="center"/>
              <w:rPr>
                <w:rFonts w:hint="default" w:ascii="宋体" w:hAnsi="宋体" w:eastAsia="宋体" w:cs="宋体"/>
                <w:b/>
                <w:bCs/>
                <w:kern w:val="0"/>
                <w:sz w:val="21"/>
                <w:szCs w:val="21"/>
                <w:highlight w:val="none"/>
                <w:vertAlign w:val="baseline"/>
                <w:lang w:val="en-US" w:eastAsia="zh-CN"/>
              </w:rPr>
            </w:pPr>
          </w:p>
        </w:tc>
        <w:tc>
          <w:tcPr>
            <w:tcW w:w="376" w:type="pct"/>
            <w:vAlign w:val="center"/>
          </w:tcPr>
          <w:p w14:paraId="2C3E87E9">
            <w:pPr>
              <w:spacing w:line="360" w:lineRule="auto"/>
              <w:jc w:val="center"/>
              <w:rPr>
                <w:rFonts w:hint="default" w:ascii="宋体" w:hAnsi="宋体" w:eastAsia="宋体" w:cs="宋体"/>
                <w:b/>
                <w:bCs/>
                <w:kern w:val="0"/>
                <w:sz w:val="21"/>
                <w:szCs w:val="21"/>
                <w:highlight w:val="none"/>
                <w:vertAlign w:val="baseline"/>
                <w:lang w:val="en-US" w:eastAsia="zh-CN"/>
              </w:rPr>
            </w:pPr>
          </w:p>
        </w:tc>
        <w:tc>
          <w:tcPr>
            <w:tcW w:w="816" w:type="pct"/>
            <w:vAlign w:val="center"/>
          </w:tcPr>
          <w:p w14:paraId="63CA9DDD">
            <w:pPr>
              <w:spacing w:line="360" w:lineRule="auto"/>
              <w:jc w:val="center"/>
              <w:rPr>
                <w:rFonts w:hint="default" w:ascii="宋体" w:hAnsi="宋体" w:eastAsia="宋体" w:cs="宋体"/>
                <w:b/>
                <w:bCs/>
                <w:kern w:val="0"/>
                <w:sz w:val="21"/>
                <w:szCs w:val="21"/>
                <w:highlight w:val="none"/>
                <w:vertAlign w:val="baseline"/>
                <w:lang w:val="en-US" w:eastAsia="zh-CN"/>
              </w:rPr>
            </w:pPr>
          </w:p>
        </w:tc>
        <w:tc>
          <w:tcPr>
            <w:tcW w:w="781" w:type="pct"/>
            <w:vAlign w:val="center"/>
          </w:tcPr>
          <w:p w14:paraId="54847F13">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XXXX</w:t>
            </w:r>
          </w:p>
        </w:tc>
        <w:tc>
          <w:tcPr>
            <w:tcW w:w="403" w:type="pct"/>
            <w:vAlign w:val="center"/>
          </w:tcPr>
          <w:p w14:paraId="2317DA2C">
            <w:pPr>
              <w:spacing w:line="360" w:lineRule="auto"/>
              <w:jc w:val="center"/>
              <w:rPr>
                <w:rFonts w:hint="default" w:ascii="宋体" w:hAnsi="宋体" w:eastAsia="宋体" w:cs="宋体"/>
                <w:b/>
                <w:bCs/>
                <w:kern w:val="0"/>
                <w:sz w:val="21"/>
                <w:szCs w:val="21"/>
                <w:highlight w:val="none"/>
                <w:vertAlign w:val="baseline"/>
                <w:lang w:val="en-US" w:eastAsia="zh-CN"/>
              </w:rPr>
            </w:pPr>
          </w:p>
        </w:tc>
      </w:tr>
    </w:tbl>
    <w:p w14:paraId="464DDF9E">
      <w:pPr>
        <w:widowControl w:val="0"/>
        <w:spacing w:line="360" w:lineRule="auto"/>
        <w:jc w:val="both"/>
        <w:outlineLvl w:val="0"/>
        <w:rPr>
          <w:rFonts w:hint="eastAsia" w:ascii="宋体" w:hAnsi="宋体" w:eastAsia="宋体" w:cs="宋体"/>
          <w:b/>
          <w:bCs/>
          <w:kern w:val="0"/>
          <w:sz w:val="28"/>
          <w:szCs w:val="28"/>
          <w:highlight w:val="none"/>
          <w:lang w:val="en-US" w:eastAsia="zh-CN" w:bidi="ar-SA"/>
        </w:rPr>
      </w:pPr>
    </w:p>
    <w:p w14:paraId="7F6B3587">
      <w:pPr>
        <w:widowControl w:val="0"/>
        <w:spacing w:line="360" w:lineRule="auto"/>
        <w:jc w:val="both"/>
        <w:outlineLvl w:val="0"/>
        <w:rPr>
          <w:rFonts w:hint="default" w:ascii="宋体" w:hAnsi="宋体" w:eastAsia="宋体" w:cs="宋体"/>
          <w:b/>
          <w:bCs/>
          <w:kern w:val="0"/>
          <w:sz w:val="28"/>
          <w:szCs w:val="28"/>
          <w:highlight w:val="none"/>
          <w:lang w:val="en-US" w:eastAsia="zh-CN" w:bidi="ar-SA"/>
        </w:rPr>
      </w:pPr>
      <w:r>
        <w:rPr>
          <w:rFonts w:hint="eastAsia" w:ascii="宋体" w:hAnsi="宋体" w:eastAsia="宋体" w:cs="宋体"/>
          <w:b/>
          <w:bCs/>
          <w:kern w:val="0"/>
          <w:sz w:val="28"/>
          <w:szCs w:val="28"/>
          <w:highlight w:val="none"/>
          <w:lang w:val="en-US" w:eastAsia="zh-CN" w:bidi="ar-SA"/>
        </w:rPr>
        <w:t>表3.其他配置（</w:t>
      </w:r>
      <w:r>
        <w:rPr>
          <w:rFonts w:hint="eastAsia" w:asciiTheme="minorEastAsia" w:hAnsiTheme="minorEastAsia" w:cstheme="minorEastAsia"/>
          <w:kern w:val="0"/>
          <w:sz w:val="28"/>
          <w:szCs w:val="28"/>
          <w:highlight w:val="none"/>
          <w:lang w:val="en-US" w:eastAsia="zh-CN" w:bidi="ar-SA"/>
        </w:rPr>
        <w:t>未列明在</w:t>
      </w:r>
      <w:r>
        <w:rPr>
          <w:rFonts w:hint="eastAsia" w:asciiTheme="minorEastAsia" w:hAnsiTheme="minorEastAsia" w:cstheme="minorEastAsia"/>
          <w:b/>
          <w:bCs/>
          <w:kern w:val="0"/>
          <w:sz w:val="28"/>
          <w:szCs w:val="28"/>
          <w:highlight w:val="none"/>
          <w:lang w:val="en-US" w:eastAsia="zh-CN" w:bidi="ar-SA"/>
        </w:rPr>
        <w:t>设备基本要求</w:t>
      </w:r>
      <w:r>
        <w:rPr>
          <w:rFonts w:hint="eastAsia" w:asciiTheme="minorEastAsia" w:hAnsiTheme="minorEastAsia" w:cstheme="minorEastAsia"/>
          <w:b w:val="0"/>
          <w:bCs w:val="0"/>
          <w:kern w:val="0"/>
          <w:sz w:val="28"/>
          <w:szCs w:val="28"/>
          <w:highlight w:val="none"/>
          <w:lang w:val="en-US" w:eastAsia="zh-CN" w:bidi="ar-SA"/>
        </w:rPr>
        <w:t>中的肠/胃镜类型及配件，请额外单独报价</w:t>
      </w:r>
      <w:r>
        <w:rPr>
          <w:rFonts w:hint="eastAsia" w:ascii="宋体" w:hAnsi="宋体" w:eastAsia="宋体" w:cs="宋体"/>
          <w:b/>
          <w:bCs/>
          <w:kern w:val="0"/>
          <w:sz w:val="28"/>
          <w:szCs w:val="28"/>
          <w:highlight w:val="none"/>
          <w:lang w:val="en-US" w:eastAsia="zh-CN" w:bidi="ar-SA"/>
        </w:rPr>
        <w:t>）</w:t>
      </w:r>
    </w:p>
    <w:tbl>
      <w:tblPr>
        <w:tblStyle w:val="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3"/>
        <w:gridCol w:w="1417"/>
        <w:gridCol w:w="1420"/>
        <w:gridCol w:w="1422"/>
        <w:gridCol w:w="1976"/>
        <w:gridCol w:w="871"/>
      </w:tblGrid>
      <w:tr w14:paraId="4A70F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829" w:type="pct"/>
            <w:vAlign w:val="center"/>
          </w:tcPr>
          <w:p w14:paraId="4B7BBFA8">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类型</w:t>
            </w:r>
          </w:p>
        </w:tc>
        <w:tc>
          <w:tcPr>
            <w:tcW w:w="831" w:type="pct"/>
            <w:vAlign w:val="center"/>
          </w:tcPr>
          <w:p w14:paraId="66F6E01C">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名称</w:t>
            </w:r>
          </w:p>
        </w:tc>
        <w:tc>
          <w:tcPr>
            <w:tcW w:w="833" w:type="pct"/>
            <w:vAlign w:val="center"/>
          </w:tcPr>
          <w:p w14:paraId="29962072">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品牌</w:t>
            </w:r>
          </w:p>
        </w:tc>
        <w:tc>
          <w:tcPr>
            <w:tcW w:w="834" w:type="pct"/>
            <w:vAlign w:val="center"/>
          </w:tcPr>
          <w:p w14:paraId="6A17C2B2">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型号</w:t>
            </w:r>
          </w:p>
        </w:tc>
        <w:tc>
          <w:tcPr>
            <w:tcW w:w="1159" w:type="pct"/>
            <w:vAlign w:val="center"/>
          </w:tcPr>
          <w:p w14:paraId="767E9357">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单价（万元）</w:t>
            </w:r>
          </w:p>
        </w:tc>
        <w:tc>
          <w:tcPr>
            <w:tcW w:w="511" w:type="pct"/>
            <w:vAlign w:val="center"/>
          </w:tcPr>
          <w:p w14:paraId="3E918DFA">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备注</w:t>
            </w:r>
          </w:p>
        </w:tc>
      </w:tr>
      <w:tr w14:paraId="09A57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829" w:type="pct"/>
            <w:vMerge w:val="restart"/>
            <w:vAlign w:val="center"/>
          </w:tcPr>
          <w:p w14:paraId="5B48A0EE">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1</w:t>
            </w:r>
          </w:p>
        </w:tc>
        <w:tc>
          <w:tcPr>
            <w:tcW w:w="831" w:type="pct"/>
            <w:vAlign w:val="center"/>
          </w:tcPr>
          <w:p w14:paraId="4D552393">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33" w:type="pct"/>
            <w:vAlign w:val="center"/>
          </w:tcPr>
          <w:p w14:paraId="6CA4A35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34" w:type="pct"/>
            <w:vAlign w:val="center"/>
          </w:tcPr>
          <w:p w14:paraId="00181A83">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1159" w:type="pct"/>
            <w:vAlign w:val="center"/>
          </w:tcPr>
          <w:p w14:paraId="5F720911">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511" w:type="pct"/>
            <w:vAlign w:val="center"/>
          </w:tcPr>
          <w:p w14:paraId="4BB821DC">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028FE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829" w:type="pct"/>
            <w:vMerge w:val="continue"/>
            <w:vAlign w:val="center"/>
          </w:tcPr>
          <w:p w14:paraId="5165C1D7">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831" w:type="pct"/>
            <w:vAlign w:val="center"/>
          </w:tcPr>
          <w:p w14:paraId="3E841ED0">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33" w:type="pct"/>
            <w:vAlign w:val="center"/>
          </w:tcPr>
          <w:p w14:paraId="268F16B2">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34" w:type="pct"/>
            <w:vAlign w:val="center"/>
          </w:tcPr>
          <w:p w14:paraId="1012FD01">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1159" w:type="pct"/>
            <w:vAlign w:val="center"/>
          </w:tcPr>
          <w:p w14:paraId="58B92EE0">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511" w:type="pct"/>
            <w:vAlign w:val="center"/>
          </w:tcPr>
          <w:p w14:paraId="2840D8C6">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77D08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829" w:type="pct"/>
            <w:vMerge w:val="continue"/>
            <w:vAlign w:val="center"/>
          </w:tcPr>
          <w:p w14:paraId="1B4F7D87">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831" w:type="pct"/>
            <w:vAlign w:val="center"/>
          </w:tcPr>
          <w:p w14:paraId="4ED86628">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33" w:type="pct"/>
            <w:vAlign w:val="center"/>
          </w:tcPr>
          <w:p w14:paraId="4368E2B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34" w:type="pct"/>
            <w:vAlign w:val="center"/>
          </w:tcPr>
          <w:p w14:paraId="7B057B6C">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1159" w:type="pct"/>
            <w:vAlign w:val="center"/>
          </w:tcPr>
          <w:p w14:paraId="253E93E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511" w:type="pct"/>
            <w:vAlign w:val="center"/>
          </w:tcPr>
          <w:p w14:paraId="2BA1CB35">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424F9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829" w:type="pct"/>
            <w:vMerge w:val="continue"/>
            <w:vAlign w:val="center"/>
          </w:tcPr>
          <w:p w14:paraId="50BFA2C4">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831" w:type="pct"/>
            <w:vAlign w:val="center"/>
          </w:tcPr>
          <w:p w14:paraId="4465D9FC">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33" w:type="pct"/>
            <w:vAlign w:val="center"/>
          </w:tcPr>
          <w:p w14:paraId="00D8B705">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34" w:type="pct"/>
            <w:vAlign w:val="center"/>
          </w:tcPr>
          <w:p w14:paraId="24FADAAC">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1159" w:type="pct"/>
            <w:vAlign w:val="center"/>
          </w:tcPr>
          <w:p w14:paraId="19EF726E">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511" w:type="pct"/>
            <w:vAlign w:val="center"/>
          </w:tcPr>
          <w:p w14:paraId="0C748621">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09D5A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829" w:type="pct"/>
            <w:vMerge w:val="continue"/>
            <w:vAlign w:val="center"/>
          </w:tcPr>
          <w:p w14:paraId="707EADF4">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831" w:type="pct"/>
            <w:vAlign w:val="center"/>
          </w:tcPr>
          <w:p w14:paraId="2E8EDA66">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w:t>
            </w:r>
          </w:p>
        </w:tc>
        <w:tc>
          <w:tcPr>
            <w:tcW w:w="833" w:type="pct"/>
            <w:vAlign w:val="center"/>
          </w:tcPr>
          <w:p w14:paraId="5B776D2B">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34" w:type="pct"/>
            <w:vAlign w:val="center"/>
          </w:tcPr>
          <w:p w14:paraId="067C60E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1159" w:type="pct"/>
            <w:vAlign w:val="center"/>
          </w:tcPr>
          <w:p w14:paraId="6C180DA5">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511" w:type="pct"/>
            <w:vAlign w:val="center"/>
          </w:tcPr>
          <w:p w14:paraId="6865507B">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0074D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829" w:type="pct"/>
            <w:vMerge w:val="restart"/>
            <w:vAlign w:val="center"/>
          </w:tcPr>
          <w:p w14:paraId="580218D6">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2</w:t>
            </w:r>
          </w:p>
        </w:tc>
        <w:tc>
          <w:tcPr>
            <w:tcW w:w="831" w:type="pct"/>
            <w:vAlign w:val="center"/>
          </w:tcPr>
          <w:p w14:paraId="0515D4A9">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33" w:type="pct"/>
            <w:vAlign w:val="center"/>
          </w:tcPr>
          <w:p w14:paraId="63E1FCBD">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34" w:type="pct"/>
            <w:vAlign w:val="center"/>
          </w:tcPr>
          <w:p w14:paraId="5EA987B9">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1159" w:type="pct"/>
            <w:vAlign w:val="center"/>
          </w:tcPr>
          <w:p w14:paraId="4D01236C">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511" w:type="pct"/>
            <w:vAlign w:val="center"/>
          </w:tcPr>
          <w:p w14:paraId="75C432C2">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3DDA3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829" w:type="pct"/>
            <w:vMerge w:val="continue"/>
            <w:vAlign w:val="center"/>
          </w:tcPr>
          <w:p w14:paraId="1D53D829">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831" w:type="pct"/>
            <w:vAlign w:val="center"/>
          </w:tcPr>
          <w:p w14:paraId="009EF8D8">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33" w:type="pct"/>
            <w:vAlign w:val="center"/>
          </w:tcPr>
          <w:p w14:paraId="3EF0CFEB">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34" w:type="pct"/>
            <w:vAlign w:val="center"/>
          </w:tcPr>
          <w:p w14:paraId="715CE853">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1159" w:type="pct"/>
            <w:vAlign w:val="center"/>
          </w:tcPr>
          <w:p w14:paraId="715C669C">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511" w:type="pct"/>
            <w:vAlign w:val="center"/>
          </w:tcPr>
          <w:p w14:paraId="443AD1A9">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0C267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829" w:type="pct"/>
            <w:vMerge w:val="continue"/>
            <w:vAlign w:val="center"/>
          </w:tcPr>
          <w:p w14:paraId="554A6CDC">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831" w:type="pct"/>
            <w:vAlign w:val="center"/>
          </w:tcPr>
          <w:p w14:paraId="37B31FF0">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33" w:type="pct"/>
            <w:vAlign w:val="center"/>
          </w:tcPr>
          <w:p w14:paraId="4EB21D35">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34" w:type="pct"/>
            <w:vAlign w:val="center"/>
          </w:tcPr>
          <w:p w14:paraId="526F2B42">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1159" w:type="pct"/>
            <w:vAlign w:val="center"/>
          </w:tcPr>
          <w:p w14:paraId="0EF2F56D">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511" w:type="pct"/>
            <w:vAlign w:val="center"/>
          </w:tcPr>
          <w:p w14:paraId="6570F2CF">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168BE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829" w:type="pct"/>
            <w:vMerge w:val="continue"/>
            <w:vAlign w:val="center"/>
          </w:tcPr>
          <w:p w14:paraId="48A98978">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831" w:type="pct"/>
            <w:vAlign w:val="center"/>
          </w:tcPr>
          <w:p w14:paraId="649FA6B8">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33" w:type="pct"/>
            <w:vAlign w:val="center"/>
          </w:tcPr>
          <w:p w14:paraId="330EB70A">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34" w:type="pct"/>
            <w:vAlign w:val="center"/>
          </w:tcPr>
          <w:p w14:paraId="51A3E6FD">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1159" w:type="pct"/>
            <w:vAlign w:val="center"/>
          </w:tcPr>
          <w:p w14:paraId="5DA565CE">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511" w:type="pct"/>
            <w:vAlign w:val="center"/>
          </w:tcPr>
          <w:p w14:paraId="36F28315">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2C93B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829" w:type="pct"/>
            <w:vMerge w:val="continue"/>
            <w:vAlign w:val="center"/>
          </w:tcPr>
          <w:p w14:paraId="5ACEF49F">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831" w:type="pct"/>
            <w:vAlign w:val="center"/>
          </w:tcPr>
          <w:p w14:paraId="0AFC5B26">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w:t>
            </w:r>
          </w:p>
        </w:tc>
        <w:tc>
          <w:tcPr>
            <w:tcW w:w="833" w:type="pct"/>
            <w:vAlign w:val="center"/>
          </w:tcPr>
          <w:p w14:paraId="028FD4B5">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34" w:type="pct"/>
            <w:vAlign w:val="center"/>
          </w:tcPr>
          <w:p w14:paraId="276E3024">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1159" w:type="pct"/>
            <w:vAlign w:val="center"/>
          </w:tcPr>
          <w:p w14:paraId="1D30C708">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511" w:type="pct"/>
            <w:vAlign w:val="center"/>
          </w:tcPr>
          <w:p w14:paraId="2431FF60">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bl>
    <w:p w14:paraId="765F7C9F">
      <w:pPr>
        <w:widowControl w:val="0"/>
        <w:numPr>
          <w:ilvl w:val="0"/>
          <w:numId w:val="0"/>
        </w:numPr>
        <w:spacing w:line="360" w:lineRule="auto"/>
        <w:jc w:val="both"/>
        <w:outlineLvl w:val="1"/>
        <w:rPr>
          <w:rFonts w:hint="eastAsia" w:asciiTheme="minorEastAsia" w:hAnsiTheme="minorEastAsia" w:cstheme="minorEastAsia"/>
          <w:kern w:val="0"/>
          <w:sz w:val="28"/>
          <w:szCs w:val="28"/>
          <w:highlight w:val="none"/>
          <w:lang w:val="en-US" w:eastAsia="zh-CN" w:bidi="ar-SA"/>
        </w:rPr>
      </w:pPr>
    </w:p>
    <w:p w14:paraId="6F4CD114">
      <w:pPr>
        <w:rPr>
          <w:rFonts w:hint="eastAsia" w:asciiTheme="minorEastAsia" w:hAnsiTheme="minorEastAsia" w:cstheme="minorEastAsia"/>
          <w:b/>
          <w:bCs/>
          <w:kern w:val="0"/>
          <w:sz w:val="28"/>
          <w:szCs w:val="28"/>
          <w:highlight w:val="none"/>
          <w:lang w:val="en-US" w:eastAsia="zh-CN" w:bidi="ar-SA"/>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273D3C"/>
    <w:rsid w:val="007875EE"/>
    <w:rsid w:val="01320146"/>
    <w:rsid w:val="02273D3C"/>
    <w:rsid w:val="030F536F"/>
    <w:rsid w:val="057D198D"/>
    <w:rsid w:val="07E75A27"/>
    <w:rsid w:val="08352DCB"/>
    <w:rsid w:val="08504094"/>
    <w:rsid w:val="085A3706"/>
    <w:rsid w:val="0A74500D"/>
    <w:rsid w:val="0AD57BB7"/>
    <w:rsid w:val="0BD747C8"/>
    <w:rsid w:val="0C06475C"/>
    <w:rsid w:val="10926DD2"/>
    <w:rsid w:val="11E931E4"/>
    <w:rsid w:val="125910CE"/>
    <w:rsid w:val="14805833"/>
    <w:rsid w:val="152D05F0"/>
    <w:rsid w:val="1536085B"/>
    <w:rsid w:val="158E0933"/>
    <w:rsid w:val="15BD3FB0"/>
    <w:rsid w:val="16476D1A"/>
    <w:rsid w:val="168802B9"/>
    <w:rsid w:val="16CC7129"/>
    <w:rsid w:val="16E76C5B"/>
    <w:rsid w:val="1708216E"/>
    <w:rsid w:val="1732013F"/>
    <w:rsid w:val="17D905BB"/>
    <w:rsid w:val="17F90C5D"/>
    <w:rsid w:val="18953795"/>
    <w:rsid w:val="19CC4828"/>
    <w:rsid w:val="19F631E3"/>
    <w:rsid w:val="1AB54A96"/>
    <w:rsid w:val="1AD75AC7"/>
    <w:rsid w:val="1C0A05EA"/>
    <w:rsid w:val="1C2A2FEC"/>
    <w:rsid w:val="1C7919C1"/>
    <w:rsid w:val="1C9A3300"/>
    <w:rsid w:val="1D2A6576"/>
    <w:rsid w:val="1DCF0496"/>
    <w:rsid w:val="1E4222A2"/>
    <w:rsid w:val="1FFA0160"/>
    <w:rsid w:val="209B22DF"/>
    <w:rsid w:val="212B5B6C"/>
    <w:rsid w:val="22671920"/>
    <w:rsid w:val="22994C0C"/>
    <w:rsid w:val="237E123C"/>
    <w:rsid w:val="239008AC"/>
    <w:rsid w:val="242A6833"/>
    <w:rsid w:val="24D11B21"/>
    <w:rsid w:val="263C4B36"/>
    <w:rsid w:val="274F7C59"/>
    <w:rsid w:val="29630937"/>
    <w:rsid w:val="2BF67748"/>
    <w:rsid w:val="2D715EBA"/>
    <w:rsid w:val="2DE30193"/>
    <w:rsid w:val="2E7B62CA"/>
    <w:rsid w:val="2FA6779F"/>
    <w:rsid w:val="30185EAD"/>
    <w:rsid w:val="310E431C"/>
    <w:rsid w:val="319A0770"/>
    <w:rsid w:val="31A56567"/>
    <w:rsid w:val="31C537DD"/>
    <w:rsid w:val="31CC7953"/>
    <w:rsid w:val="32F21959"/>
    <w:rsid w:val="33057AA5"/>
    <w:rsid w:val="33D72BCA"/>
    <w:rsid w:val="340865CB"/>
    <w:rsid w:val="356C4CD4"/>
    <w:rsid w:val="36F678B5"/>
    <w:rsid w:val="38432171"/>
    <w:rsid w:val="3965308A"/>
    <w:rsid w:val="3BAC7C11"/>
    <w:rsid w:val="3FEA2868"/>
    <w:rsid w:val="416310F7"/>
    <w:rsid w:val="423B0A8D"/>
    <w:rsid w:val="42BA6AC5"/>
    <w:rsid w:val="436A1CAF"/>
    <w:rsid w:val="43BC194D"/>
    <w:rsid w:val="44272F23"/>
    <w:rsid w:val="44AA588E"/>
    <w:rsid w:val="452C4D4B"/>
    <w:rsid w:val="4744364A"/>
    <w:rsid w:val="474A07DE"/>
    <w:rsid w:val="475B3526"/>
    <w:rsid w:val="47DE73A4"/>
    <w:rsid w:val="4A2E6699"/>
    <w:rsid w:val="4B5C5B4A"/>
    <w:rsid w:val="4DCB6DA7"/>
    <w:rsid w:val="4E5112C7"/>
    <w:rsid w:val="50022A75"/>
    <w:rsid w:val="51543D64"/>
    <w:rsid w:val="51557AC5"/>
    <w:rsid w:val="52E76179"/>
    <w:rsid w:val="537770D6"/>
    <w:rsid w:val="53B06098"/>
    <w:rsid w:val="55955BD6"/>
    <w:rsid w:val="584D4053"/>
    <w:rsid w:val="588418A2"/>
    <w:rsid w:val="58D2260D"/>
    <w:rsid w:val="592941F7"/>
    <w:rsid w:val="59684D1F"/>
    <w:rsid w:val="596F5F46"/>
    <w:rsid w:val="59CF0CAB"/>
    <w:rsid w:val="5A6334CB"/>
    <w:rsid w:val="5B03427A"/>
    <w:rsid w:val="5B090177"/>
    <w:rsid w:val="5BED18EB"/>
    <w:rsid w:val="5CBD1826"/>
    <w:rsid w:val="5E1D542E"/>
    <w:rsid w:val="5E571117"/>
    <w:rsid w:val="5EFC2288"/>
    <w:rsid w:val="5F8C681C"/>
    <w:rsid w:val="5FBE6B29"/>
    <w:rsid w:val="5FE17301"/>
    <w:rsid w:val="62300BC5"/>
    <w:rsid w:val="65195AA0"/>
    <w:rsid w:val="65456B9B"/>
    <w:rsid w:val="656D5C62"/>
    <w:rsid w:val="65A95C7F"/>
    <w:rsid w:val="666C5ADE"/>
    <w:rsid w:val="66D6352C"/>
    <w:rsid w:val="68403AFD"/>
    <w:rsid w:val="6894454C"/>
    <w:rsid w:val="69EE2116"/>
    <w:rsid w:val="6A323782"/>
    <w:rsid w:val="6A6000D1"/>
    <w:rsid w:val="6A767411"/>
    <w:rsid w:val="6B1F69B0"/>
    <w:rsid w:val="6BDF43B7"/>
    <w:rsid w:val="6C3B6F45"/>
    <w:rsid w:val="6C684BD6"/>
    <w:rsid w:val="6C9F2CF6"/>
    <w:rsid w:val="6D583976"/>
    <w:rsid w:val="6F9B2E54"/>
    <w:rsid w:val="70C14C64"/>
    <w:rsid w:val="70CB1949"/>
    <w:rsid w:val="71C1506F"/>
    <w:rsid w:val="74177616"/>
    <w:rsid w:val="7418140B"/>
    <w:rsid w:val="746D7236"/>
    <w:rsid w:val="750175BE"/>
    <w:rsid w:val="756C516F"/>
    <w:rsid w:val="7570142E"/>
    <w:rsid w:val="76470500"/>
    <w:rsid w:val="78DE62E4"/>
    <w:rsid w:val="79063E88"/>
    <w:rsid w:val="790B0353"/>
    <w:rsid w:val="7A674F69"/>
    <w:rsid w:val="7A887B39"/>
    <w:rsid w:val="7B372189"/>
    <w:rsid w:val="7B96164D"/>
    <w:rsid w:val="7CC168EC"/>
    <w:rsid w:val="7CEA0082"/>
    <w:rsid w:val="7D050487"/>
    <w:rsid w:val="7FAC330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Indent"/>
    <w:basedOn w:val="1"/>
    <w:next w:val="1"/>
    <w:unhideWhenUsed/>
    <w:qFormat/>
    <w:uiPriority w:val="99"/>
    <w:pPr>
      <w:spacing w:line="360" w:lineRule="auto"/>
      <w:ind w:firstLine="425"/>
    </w:pPr>
    <w:rPr>
      <w:sz w:val="24"/>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1057</Words>
  <Characters>1110</Characters>
  <Lines>0</Lines>
  <Paragraphs>0</Paragraphs>
  <TotalTime>5</TotalTime>
  <ScaleCrop>false</ScaleCrop>
  <LinksUpToDate>false</LinksUpToDate>
  <CharactersWithSpaces>1214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2025-06-24T03:04:00Z</dcterms:created>
  <dc:creator>蜡笔小裕</dc:creator>
  <cp:lastModifiedBy>王钰</cp:lastModifiedBy>
  <dcterms:modified xsi:type="dcterms:W3CDTF">2026-03-24T02:03:41Z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eyJoZGlkIjoiYTQ0YjY0MDM5Nzg2YzkzOWQwOGQ2NmFiYzgwY2NjNGEiLCJ1c2VySWQiOiIyODA3ODAzMjkifQ==</vt:lpwstr>
  </property>
  <property fmtid="{D5CDD505-2E9C-101B-9397-08002B2CF9AE}" pid="4" name="ICV">
    <vt:lpwstr>EFC060BE32494BC28B09D570B477B524_12</vt:lpwstr>
  </property>
</Properties>
</file>