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调研材料目录及要求（彩色多普勒超声诊断仪）</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2B30E9A4">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p>
    <w:p w14:paraId="317B5736">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8.产品技术参数框架填写。（</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附件3</w:t>
      </w:r>
      <w:r>
        <w:rPr>
          <w:rFonts w:hint="eastAsia" w:ascii="宋体" w:hAnsi="宋体" w:eastAsia="宋体" w:cs="宋体"/>
          <w:kern w:val="0"/>
          <w:sz w:val="28"/>
          <w:szCs w:val="28"/>
          <w:highlight w:val="none"/>
          <w:lang w:val="en-US" w:eastAsia="zh-CN"/>
        </w:rPr>
        <w:t>。）</w:t>
      </w:r>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.售后服务条款。</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13</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r>
        <w:rPr>
          <w:rFonts w:hint="eastAsia" w:ascii="宋体" w:hAnsi="宋体" w:eastAsia="宋体" w:cs="宋体"/>
          <w:b/>
          <w:bCs/>
          <w:kern w:val="0"/>
          <w:sz w:val="28"/>
          <w:szCs w:val="28"/>
          <w:highlight w:val="none"/>
          <w:lang w:val="en-US" w:eastAsia="zh-CN"/>
        </w:rPr>
        <w:t>并将word版本一同发送。</w:t>
      </w:r>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1.企业应保证所提供的各种材料真实、有效、齐全，并承担相应的法律责任。</w:t>
      </w:r>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组织实施的“2025年县域医共体设备更新项目</w:t>
      </w:r>
      <w:r>
        <w:rPr>
          <w:rFonts w:hint="eastAsia" w:ascii="宋体" w:hAnsi="宋体" w:eastAsia="宋体" w:cs="宋体"/>
          <w:b/>
          <w:bCs/>
          <w:kern w:val="0"/>
          <w:sz w:val="28"/>
          <w:szCs w:val="28"/>
          <w:highlight w:val="none"/>
          <w:lang w:eastAsia="zh-CN"/>
        </w:rPr>
        <w:t>（彩色多普勒超声诊断仪）</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Theme="minorEastAsia" w:hAnsiTheme="minorEastAsia" w:eastAsiaTheme="minorEastAsia" w:cstheme="minorEastAsia"/>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A9A20AC">
      <w:pPr>
        <w:widowControl w:val="0"/>
        <w:numPr>
          <w:ilvl w:val="0"/>
          <w:numId w:val="0"/>
        </w:numPr>
        <w:spacing w:line="360" w:lineRule="auto"/>
        <w:jc w:val="both"/>
        <w:outlineLvl w:val="1"/>
        <w:rPr>
          <w:rFonts w:hint="eastAsia" w:asciiTheme="minorEastAsia" w:hAnsiTheme="minorEastAsia" w:cstheme="minorEastAsia"/>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表1.主机报价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542"/>
        <w:gridCol w:w="1142"/>
        <w:gridCol w:w="1258"/>
        <w:gridCol w:w="1528"/>
        <w:gridCol w:w="1528"/>
        <w:gridCol w:w="1529"/>
      </w:tblGrid>
      <w:tr w14:paraId="51A2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582" w:type="pct"/>
            <w:vAlign w:val="center"/>
          </w:tcPr>
          <w:p w14:paraId="467C2C4C">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设备</w:t>
            </w:r>
          </w:p>
        </w:tc>
        <w:tc>
          <w:tcPr>
            <w:tcW w:w="318" w:type="pct"/>
            <w:vAlign w:val="center"/>
          </w:tcPr>
          <w:p w14:paraId="78D369B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70" w:type="pct"/>
            <w:vAlign w:val="center"/>
          </w:tcPr>
          <w:p w14:paraId="33CB520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738" w:type="pct"/>
            <w:vAlign w:val="center"/>
          </w:tcPr>
          <w:p w14:paraId="4480A2D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896" w:type="pct"/>
            <w:vAlign w:val="center"/>
          </w:tcPr>
          <w:p w14:paraId="79D2166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96" w:type="pct"/>
            <w:vAlign w:val="center"/>
          </w:tcPr>
          <w:p w14:paraId="7FE3B7F8">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897" w:type="pct"/>
            <w:vAlign w:val="center"/>
          </w:tcPr>
          <w:p w14:paraId="09C069CA">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主机报价（万元）</w:t>
            </w:r>
          </w:p>
        </w:tc>
      </w:tr>
      <w:tr w14:paraId="271B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82" w:type="pct"/>
            <w:vMerge w:val="restart"/>
            <w:vAlign w:val="center"/>
          </w:tcPr>
          <w:p w14:paraId="42E1E27F">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default" w:ascii="宋体" w:hAnsi="宋体" w:eastAsia="宋体" w:cs="宋体"/>
                <w:b w:val="0"/>
                <w:bCs w:val="0"/>
                <w:kern w:val="0"/>
                <w:sz w:val="21"/>
                <w:szCs w:val="21"/>
                <w:highlight w:val="none"/>
                <w:vertAlign w:val="baseline"/>
                <w:lang w:val="en-US" w:eastAsia="zh-CN"/>
              </w:rPr>
              <w:t>彩超</w:t>
            </w:r>
          </w:p>
          <w:p w14:paraId="0D95C48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default" w:ascii="宋体" w:hAnsi="宋体" w:eastAsia="宋体" w:cs="宋体"/>
                <w:b w:val="0"/>
                <w:bCs w:val="0"/>
                <w:kern w:val="0"/>
                <w:sz w:val="21"/>
                <w:szCs w:val="21"/>
                <w:highlight w:val="none"/>
                <w:vertAlign w:val="baseline"/>
                <w:lang w:val="en-US" w:eastAsia="zh-CN"/>
              </w:rPr>
              <w:t>非便携</w:t>
            </w:r>
          </w:p>
          <w:p w14:paraId="4AFC0925">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default" w:ascii="宋体" w:hAnsi="宋体" w:eastAsia="宋体" w:cs="宋体"/>
                <w:b w:val="0"/>
                <w:bCs w:val="0"/>
                <w:kern w:val="0"/>
                <w:sz w:val="21"/>
                <w:szCs w:val="21"/>
                <w:highlight w:val="none"/>
                <w:vertAlign w:val="baseline"/>
                <w:lang w:val="en-US" w:eastAsia="zh-CN"/>
              </w:rPr>
              <w:t>全身机</w:t>
            </w:r>
          </w:p>
        </w:tc>
        <w:tc>
          <w:tcPr>
            <w:tcW w:w="318" w:type="pct"/>
            <w:vAlign w:val="center"/>
          </w:tcPr>
          <w:p w14:paraId="5CF32DC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70" w:type="pct"/>
            <w:vAlign w:val="center"/>
          </w:tcPr>
          <w:p w14:paraId="52295B3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2FD1956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738" w:type="pct"/>
            <w:vAlign w:val="center"/>
          </w:tcPr>
          <w:p w14:paraId="676F643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170FCCA5">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896" w:type="pct"/>
            <w:vAlign w:val="center"/>
          </w:tcPr>
          <w:p w14:paraId="2E94343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6" w:type="pct"/>
            <w:vAlign w:val="center"/>
          </w:tcPr>
          <w:p w14:paraId="77EC9D4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97" w:type="pct"/>
            <w:vAlign w:val="center"/>
          </w:tcPr>
          <w:p w14:paraId="01D5265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19F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82" w:type="pct"/>
            <w:vMerge w:val="continue"/>
            <w:vAlign w:val="center"/>
          </w:tcPr>
          <w:p w14:paraId="02FD9F4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18" w:type="pct"/>
            <w:vAlign w:val="center"/>
          </w:tcPr>
          <w:p w14:paraId="23930B0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670" w:type="pct"/>
            <w:vAlign w:val="center"/>
          </w:tcPr>
          <w:p w14:paraId="33A5D12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6DAF495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738" w:type="pct"/>
            <w:vAlign w:val="center"/>
          </w:tcPr>
          <w:p w14:paraId="3090C545">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2BAB903F">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896" w:type="pct"/>
            <w:vAlign w:val="center"/>
          </w:tcPr>
          <w:p w14:paraId="4DBDD0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6" w:type="pct"/>
            <w:vAlign w:val="center"/>
          </w:tcPr>
          <w:p w14:paraId="6A996C4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97" w:type="pct"/>
            <w:vAlign w:val="center"/>
          </w:tcPr>
          <w:p w14:paraId="5836461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D64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82" w:type="pct"/>
            <w:vMerge w:val="continue"/>
            <w:vAlign w:val="center"/>
          </w:tcPr>
          <w:p w14:paraId="758E30D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18" w:type="pct"/>
            <w:vAlign w:val="center"/>
          </w:tcPr>
          <w:p w14:paraId="58108A2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3</w:t>
            </w:r>
          </w:p>
        </w:tc>
        <w:tc>
          <w:tcPr>
            <w:tcW w:w="670" w:type="pct"/>
            <w:vAlign w:val="center"/>
          </w:tcPr>
          <w:p w14:paraId="5695F7DD">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60F247F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738" w:type="pct"/>
            <w:vAlign w:val="center"/>
          </w:tcPr>
          <w:p w14:paraId="23BAFF83">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0D8F727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896" w:type="pct"/>
            <w:vAlign w:val="center"/>
          </w:tcPr>
          <w:p w14:paraId="2B15354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96" w:type="pct"/>
            <w:vAlign w:val="center"/>
          </w:tcPr>
          <w:p w14:paraId="7826C83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97" w:type="pct"/>
            <w:vAlign w:val="center"/>
          </w:tcPr>
          <w:p w14:paraId="4189871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50B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82" w:type="pct"/>
            <w:vAlign w:val="center"/>
          </w:tcPr>
          <w:p w14:paraId="719085FE">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彩超</w:t>
            </w:r>
          </w:p>
          <w:p w14:paraId="1E0161F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非便携</w:t>
            </w:r>
          </w:p>
          <w:p w14:paraId="476BBAB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妇产机</w:t>
            </w:r>
          </w:p>
        </w:tc>
        <w:tc>
          <w:tcPr>
            <w:tcW w:w="318" w:type="pct"/>
            <w:vAlign w:val="center"/>
          </w:tcPr>
          <w:p w14:paraId="77305643">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70" w:type="pct"/>
            <w:vAlign w:val="center"/>
          </w:tcPr>
          <w:p w14:paraId="7E611B65">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23681C6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738" w:type="pct"/>
            <w:vAlign w:val="center"/>
          </w:tcPr>
          <w:p w14:paraId="0C006DC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094EC976">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896" w:type="pct"/>
            <w:vAlign w:val="center"/>
          </w:tcPr>
          <w:p w14:paraId="2E493B9D">
            <w:pPr>
              <w:spacing w:line="360" w:lineRule="auto"/>
              <w:jc w:val="center"/>
              <w:rPr>
                <w:rFonts w:hint="eastAsia" w:ascii="宋体" w:hAnsi="宋体" w:eastAsia="宋体" w:cs="宋体"/>
                <w:b/>
                <w:bCs/>
                <w:kern w:val="0"/>
                <w:sz w:val="21"/>
                <w:szCs w:val="21"/>
                <w:highlight w:val="none"/>
                <w:vertAlign w:val="baseline"/>
                <w:lang w:val="en-US" w:eastAsia="zh-CN"/>
              </w:rPr>
            </w:pPr>
          </w:p>
        </w:tc>
        <w:tc>
          <w:tcPr>
            <w:tcW w:w="896" w:type="pct"/>
            <w:vAlign w:val="center"/>
          </w:tcPr>
          <w:p w14:paraId="4CFE24DB">
            <w:pPr>
              <w:spacing w:line="360" w:lineRule="auto"/>
              <w:jc w:val="center"/>
              <w:rPr>
                <w:rFonts w:hint="eastAsia" w:ascii="宋体" w:hAnsi="宋体" w:eastAsia="宋体" w:cs="宋体"/>
                <w:b/>
                <w:bCs/>
                <w:kern w:val="0"/>
                <w:sz w:val="21"/>
                <w:szCs w:val="21"/>
                <w:highlight w:val="none"/>
                <w:vertAlign w:val="baseline"/>
                <w:lang w:val="en-US" w:eastAsia="zh-CN"/>
              </w:rPr>
            </w:pPr>
          </w:p>
        </w:tc>
        <w:tc>
          <w:tcPr>
            <w:tcW w:w="897" w:type="pct"/>
            <w:vAlign w:val="center"/>
          </w:tcPr>
          <w:p w14:paraId="70DF098F">
            <w:pPr>
              <w:spacing w:line="360" w:lineRule="auto"/>
              <w:jc w:val="center"/>
              <w:rPr>
                <w:rFonts w:hint="eastAsia" w:ascii="宋体" w:hAnsi="宋体" w:eastAsia="宋体" w:cs="宋体"/>
                <w:b/>
                <w:bCs/>
                <w:kern w:val="0"/>
                <w:sz w:val="21"/>
                <w:szCs w:val="21"/>
                <w:highlight w:val="none"/>
                <w:vertAlign w:val="baseline"/>
                <w:lang w:val="en-US" w:eastAsia="zh-CN"/>
              </w:rPr>
            </w:pPr>
          </w:p>
        </w:tc>
      </w:tr>
      <w:tr w14:paraId="3C9F7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82" w:type="pct"/>
            <w:vMerge w:val="restart"/>
            <w:vAlign w:val="center"/>
          </w:tcPr>
          <w:p w14:paraId="5AA18CF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彩超</w:t>
            </w:r>
          </w:p>
          <w:p w14:paraId="56A3FA2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非便携</w:t>
            </w:r>
          </w:p>
          <w:p w14:paraId="3526ECC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心脏机</w:t>
            </w:r>
          </w:p>
        </w:tc>
        <w:tc>
          <w:tcPr>
            <w:tcW w:w="318" w:type="pct"/>
            <w:vAlign w:val="center"/>
          </w:tcPr>
          <w:p w14:paraId="15ADAE6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70" w:type="pct"/>
            <w:vAlign w:val="center"/>
          </w:tcPr>
          <w:p w14:paraId="2911AC2B">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7523011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738" w:type="pct"/>
            <w:vAlign w:val="center"/>
          </w:tcPr>
          <w:p w14:paraId="76E5EF2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4F09D3E8">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896" w:type="pct"/>
            <w:vAlign w:val="center"/>
          </w:tcPr>
          <w:p w14:paraId="436FFE07">
            <w:pPr>
              <w:spacing w:line="360" w:lineRule="auto"/>
              <w:jc w:val="center"/>
              <w:rPr>
                <w:rFonts w:hint="eastAsia" w:ascii="宋体" w:hAnsi="宋体" w:eastAsia="宋体" w:cs="宋体"/>
                <w:b/>
                <w:bCs/>
                <w:kern w:val="0"/>
                <w:sz w:val="21"/>
                <w:szCs w:val="21"/>
                <w:highlight w:val="none"/>
                <w:vertAlign w:val="baseline"/>
                <w:lang w:val="en-US" w:eastAsia="zh-CN"/>
              </w:rPr>
            </w:pPr>
          </w:p>
        </w:tc>
        <w:tc>
          <w:tcPr>
            <w:tcW w:w="896" w:type="pct"/>
            <w:vAlign w:val="center"/>
          </w:tcPr>
          <w:p w14:paraId="2E40E8A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97" w:type="pct"/>
            <w:vAlign w:val="center"/>
          </w:tcPr>
          <w:p w14:paraId="6864CDF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921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82" w:type="pct"/>
            <w:vMerge w:val="continue"/>
            <w:vAlign w:val="center"/>
          </w:tcPr>
          <w:p w14:paraId="4DA8DBD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18" w:type="pct"/>
            <w:vAlign w:val="center"/>
          </w:tcPr>
          <w:p w14:paraId="17E2BA4D">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670" w:type="pct"/>
            <w:vAlign w:val="center"/>
          </w:tcPr>
          <w:p w14:paraId="1A566C43">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5503482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738" w:type="pct"/>
            <w:vAlign w:val="center"/>
          </w:tcPr>
          <w:p w14:paraId="5DE731E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51867ED3">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896" w:type="pct"/>
            <w:vAlign w:val="center"/>
          </w:tcPr>
          <w:p w14:paraId="19D0A9A5">
            <w:pPr>
              <w:spacing w:line="360" w:lineRule="auto"/>
              <w:jc w:val="center"/>
              <w:rPr>
                <w:rFonts w:hint="eastAsia" w:ascii="宋体" w:hAnsi="宋体" w:eastAsia="宋体" w:cs="宋体"/>
                <w:b/>
                <w:bCs/>
                <w:kern w:val="0"/>
                <w:sz w:val="21"/>
                <w:szCs w:val="21"/>
                <w:highlight w:val="none"/>
                <w:vertAlign w:val="baseline"/>
                <w:lang w:val="en-US" w:eastAsia="zh-CN"/>
              </w:rPr>
            </w:pPr>
          </w:p>
        </w:tc>
        <w:tc>
          <w:tcPr>
            <w:tcW w:w="896" w:type="pct"/>
            <w:vAlign w:val="center"/>
          </w:tcPr>
          <w:p w14:paraId="477A221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97" w:type="pct"/>
            <w:vAlign w:val="center"/>
          </w:tcPr>
          <w:p w14:paraId="5D112EA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EB3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82" w:type="pct"/>
            <w:vMerge w:val="restart"/>
            <w:vAlign w:val="center"/>
          </w:tcPr>
          <w:p w14:paraId="48DC015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彩超</w:t>
            </w:r>
          </w:p>
          <w:p w14:paraId="1E30238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便携机</w:t>
            </w:r>
          </w:p>
        </w:tc>
        <w:tc>
          <w:tcPr>
            <w:tcW w:w="318" w:type="pct"/>
            <w:vAlign w:val="center"/>
          </w:tcPr>
          <w:p w14:paraId="6B886215">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70" w:type="pct"/>
            <w:shd w:val="clear" w:color="auto" w:fill="auto"/>
            <w:vAlign w:val="center"/>
          </w:tcPr>
          <w:p w14:paraId="012FFE6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2BD3C71B">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□否</w:t>
            </w:r>
          </w:p>
        </w:tc>
        <w:tc>
          <w:tcPr>
            <w:tcW w:w="738" w:type="pct"/>
            <w:vAlign w:val="center"/>
          </w:tcPr>
          <w:p w14:paraId="3328B66F">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70CF59B6">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896" w:type="pct"/>
            <w:vAlign w:val="center"/>
          </w:tcPr>
          <w:p w14:paraId="749F4777">
            <w:pPr>
              <w:spacing w:line="360" w:lineRule="auto"/>
              <w:jc w:val="center"/>
              <w:rPr>
                <w:rFonts w:hint="eastAsia" w:ascii="宋体" w:hAnsi="宋体" w:eastAsia="宋体" w:cs="宋体"/>
                <w:b/>
                <w:bCs/>
                <w:kern w:val="0"/>
                <w:sz w:val="21"/>
                <w:szCs w:val="21"/>
                <w:highlight w:val="none"/>
                <w:vertAlign w:val="baseline"/>
                <w:lang w:val="en-US" w:eastAsia="zh-CN"/>
              </w:rPr>
            </w:pPr>
          </w:p>
        </w:tc>
        <w:tc>
          <w:tcPr>
            <w:tcW w:w="896" w:type="pct"/>
            <w:vAlign w:val="center"/>
          </w:tcPr>
          <w:p w14:paraId="48700D9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97" w:type="pct"/>
            <w:vAlign w:val="center"/>
          </w:tcPr>
          <w:p w14:paraId="23B7A5B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D95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82" w:type="pct"/>
            <w:vMerge w:val="continue"/>
            <w:vAlign w:val="center"/>
          </w:tcPr>
          <w:p w14:paraId="45D63E6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18" w:type="pct"/>
            <w:vAlign w:val="center"/>
          </w:tcPr>
          <w:p w14:paraId="72EF02BE">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670" w:type="pct"/>
            <w:shd w:val="clear" w:color="auto" w:fill="auto"/>
            <w:vAlign w:val="center"/>
          </w:tcPr>
          <w:p w14:paraId="459FFFC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6CEB879A">
            <w:pPr>
              <w:spacing w:line="360" w:lineRule="auto"/>
              <w:jc w:val="center"/>
              <w:rPr>
                <w:rFonts w:hint="eastAsia" w:ascii="宋体" w:hAnsi="宋体" w:eastAsia="宋体" w:cs="宋体"/>
                <w:b w:val="0"/>
                <w:bCs w:val="0"/>
                <w:kern w:val="0"/>
                <w:sz w:val="21"/>
                <w:szCs w:val="21"/>
                <w:highlight w:val="none"/>
                <w:vertAlign w:val="baseline"/>
                <w:lang w:val="en-US" w:eastAsia="zh-CN" w:bidi="ar-SA"/>
              </w:rPr>
            </w:pPr>
            <w:r>
              <w:rPr>
                <w:rFonts w:hint="eastAsia" w:ascii="宋体" w:hAnsi="宋体" w:eastAsia="宋体" w:cs="宋体"/>
                <w:b w:val="0"/>
                <w:bCs w:val="0"/>
                <w:kern w:val="0"/>
                <w:sz w:val="21"/>
                <w:szCs w:val="21"/>
                <w:highlight w:val="none"/>
                <w:vertAlign w:val="baseline"/>
                <w:lang w:val="en-US" w:eastAsia="zh-CN"/>
              </w:rPr>
              <w:t>□否</w:t>
            </w:r>
          </w:p>
        </w:tc>
        <w:tc>
          <w:tcPr>
            <w:tcW w:w="738" w:type="pct"/>
            <w:vAlign w:val="center"/>
          </w:tcPr>
          <w:p w14:paraId="1E2F1C3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45C4C36B">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896" w:type="pct"/>
            <w:vAlign w:val="center"/>
          </w:tcPr>
          <w:p w14:paraId="6A2D81D1">
            <w:pPr>
              <w:spacing w:line="360" w:lineRule="auto"/>
              <w:jc w:val="center"/>
              <w:rPr>
                <w:rFonts w:hint="eastAsia" w:ascii="宋体" w:hAnsi="宋体" w:eastAsia="宋体" w:cs="宋体"/>
                <w:b/>
                <w:bCs/>
                <w:kern w:val="0"/>
                <w:sz w:val="21"/>
                <w:szCs w:val="21"/>
                <w:highlight w:val="none"/>
                <w:vertAlign w:val="baseline"/>
                <w:lang w:val="en-US" w:eastAsia="zh-CN"/>
              </w:rPr>
            </w:pPr>
          </w:p>
        </w:tc>
        <w:tc>
          <w:tcPr>
            <w:tcW w:w="896" w:type="pct"/>
            <w:vAlign w:val="center"/>
          </w:tcPr>
          <w:p w14:paraId="391EA0E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897" w:type="pct"/>
            <w:vAlign w:val="center"/>
          </w:tcPr>
          <w:p w14:paraId="4C409AA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bl>
    <w:p w14:paraId="7CF8C1B9">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218F76CD">
      <w:pPr>
        <w:widowControl w:val="0"/>
        <w:numPr>
          <w:ilvl w:val="0"/>
          <w:numId w:val="0"/>
        </w:numPr>
        <w:spacing w:line="360" w:lineRule="auto"/>
        <w:jc w:val="both"/>
        <w:outlineLvl w:val="1"/>
        <w:rPr>
          <w:rFonts w:hint="default" w:asciiTheme="minorEastAsia" w:hAnsiTheme="minorEastAsia" w:cstheme="minorEastAsia"/>
          <w:b/>
          <w:bCs/>
          <w:kern w:val="0"/>
          <w:sz w:val="28"/>
          <w:szCs w:val="28"/>
          <w:highlight w:val="none"/>
          <w:u w:val="singl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25B1137C">
      <w:pPr>
        <w:widowControl w:val="0"/>
        <w:numPr>
          <w:ilvl w:val="0"/>
          <w:numId w:val="0"/>
        </w:numPr>
        <w:spacing w:line="360" w:lineRule="auto"/>
        <w:jc w:val="both"/>
        <w:outlineLvl w:val="1"/>
        <w:rPr>
          <w:rFonts w:hint="eastAsia" w:asciiTheme="minorEastAsia" w:hAnsiTheme="minorEastAsia" w:cstheme="minorEastAsia"/>
          <w:b/>
          <w:bCs/>
          <w:kern w:val="0"/>
          <w:sz w:val="28"/>
          <w:szCs w:val="28"/>
          <w:highlight w:val="none"/>
          <w:lang w:val="en-US" w:eastAsia="zh-CN" w:bidi="ar-SA"/>
        </w:rPr>
      </w:pPr>
    </w:p>
    <w:p w14:paraId="00CF3D2C">
      <w:pPr>
        <w:widowControl w:val="0"/>
        <w:numPr>
          <w:ilvl w:val="0"/>
          <w:numId w:val="0"/>
        </w:numPr>
        <w:spacing w:line="360" w:lineRule="auto"/>
        <w:jc w:val="both"/>
        <w:outlineLvl w:val="1"/>
        <w:rPr>
          <w:rFonts w:hint="eastAsia" w:asciiTheme="minorEastAsia" w:hAnsiTheme="minorEastAsia" w:cstheme="minorEastAsia"/>
          <w:b/>
          <w:bCs/>
          <w:kern w:val="0"/>
          <w:sz w:val="28"/>
          <w:szCs w:val="28"/>
          <w:highlight w:val="none"/>
          <w:lang w:val="en-US" w:eastAsia="zh-CN" w:bidi="ar-SA"/>
        </w:rPr>
      </w:pPr>
      <w:r>
        <w:rPr>
          <w:rFonts w:hint="eastAsia" w:asciiTheme="minorEastAsia" w:hAnsiTheme="minorEastAsia" w:cstheme="minorEastAsia"/>
          <w:b/>
          <w:bCs/>
          <w:kern w:val="0"/>
          <w:sz w:val="28"/>
          <w:szCs w:val="28"/>
          <w:highlight w:val="none"/>
          <w:lang w:val="en-US" w:eastAsia="zh-CN" w:bidi="ar-SA"/>
        </w:rPr>
        <w:t>表2：探头适配情况（每类型均填写一张适配探头表格）</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2454"/>
        <w:gridCol w:w="1346"/>
        <w:gridCol w:w="1769"/>
        <w:gridCol w:w="2076"/>
      </w:tblGrid>
      <w:tr w14:paraId="147C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4D320F8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序号</w:t>
            </w:r>
          </w:p>
        </w:tc>
        <w:tc>
          <w:tcPr>
            <w:tcW w:w="2454" w:type="dxa"/>
            <w:tcBorders>
              <w:top w:val="single" w:color="auto" w:sz="4" w:space="0"/>
              <w:left w:val="single" w:color="auto" w:sz="4" w:space="0"/>
              <w:bottom w:val="single" w:color="auto" w:sz="4" w:space="0"/>
              <w:right w:val="single" w:color="auto" w:sz="4" w:space="0"/>
            </w:tcBorders>
            <w:vAlign w:val="center"/>
          </w:tcPr>
          <w:p w14:paraId="6E74F702">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探头名称</w:t>
            </w:r>
          </w:p>
        </w:tc>
        <w:tc>
          <w:tcPr>
            <w:tcW w:w="1346" w:type="dxa"/>
            <w:tcBorders>
              <w:top w:val="single" w:color="auto" w:sz="4" w:space="0"/>
              <w:left w:val="single" w:color="auto" w:sz="4" w:space="0"/>
              <w:bottom w:val="single" w:color="auto" w:sz="4" w:space="0"/>
              <w:right w:val="single" w:color="auto" w:sz="4" w:space="0"/>
            </w:tcBorders>
            <w:vAlign w:val="center"/>
          </w:tcPr>
          <w:p w14:paraId="6421336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1769" w:type="dxa"/>
            <w:tcBorders>
              <w:top w:val="single" w:color="auto" w:sz="4" w:space="0"/>
              <w:left w:val="single" w:color="auto" w:sz="4" w:space="0"/>
              <w:bottom w:val="single" w:color="auto" w:sz="4" w:space="0"/>
              <w:right w:val="single" w:color="auto" w:sz="4" w:space="0"/>
            </w:tcBorders>
            <w:vAlign w:val="center"/>
          </w:tcPr>
          <w:p w14:paraId="2B72CBA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2076" w:type="dxa"/>
            <w:tcBorders>
              <w:top w:val="single" w:color="auto" w:sz="4" w:space="0"/>
              <w:left w:val="single" w:color="auto" w:sz="4" w:space="0"/>
              <w:bottom w:val="single" w:color="auto" w:sz="4" w:space="0"/>
              <w:right w:val="single" w:color="auto" w:sz="4" w:space="0"/>
            </w:tcBorders>
            <w:vAlign w:val="center"/>
          </w:tcPr>
          <w:p w14:paraId="2CB988C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统一报价（万元）</w:t>
            </w:r>
          </w:p>
        </w:tc>
      </w:tr>
      <w:tr w14:paraId="46C5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03325D3E">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2454" w:type="dxa"/>
            <w:tcBorders>
              <w:top w:val="single" w:color="auto" w:sz="4" w:space="0"/>
              <w:left w:val="single" w:color="auto" w:sz="4" w:space="0"/>
              <w:bottom w:val="single" w:color="auto" w:sz="4" w:space="0"/>
              <w:right w:val="single" w:color="auto" w:sz="4" w:space="0"/>
            </w:tcBorders>
            <w:vAlign w:val="center"/>
          </w:tcPr>
          <w:p w14:paraId="3F36FA0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腹部凸阵</w:t>
            </w:r>
          </w:p>
        </w:tc>
        <w:tc>
          <w:tcPr>
            <w:tcW w:w="1346" w:type="dxa"/>
            <w:tcBorders>
              <w:top w:val="single" w:color="auto" w:sz="4" w:space="0"/>
              <w:left w:val="single" w:color="auto" w:sz="4" w:space="0"/>
              <w:bottom w:val="single" w:color="auto" w:sz="4" w:space="0"/>
              <w:right w:val="single" w:color="auto" w:sz="4" w:space="0"/>
            </w:tcBorders>
            <w:vAlign w:val="center"/>
          </w:tcPr>
          <w:p w14:paraId="69C238A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1E13FB6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1B22DC0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1AC3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245B3600">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2454" w:type="dxa"/>
            <w:tcBorders>
              <w:top w:val="single" w:color="auto" w:sz="4" w:space="0"/>
              <w:left w:val="single" w:color="auto" w:sz="4" w:space="0"/>
              <w:bottom w:val="single" w:color="auto" w:sz="4" w:space="0"/>
              <w:right w:val="single" w:color="auto" w:sz="4" w:space="0"/>
            </w:tcBorders>
            <w:vAlign w:val="center"/>
          </w:tcPr>
          <w:p w14:paraId="34D1131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高频腹部凸阵</w:t>
            </w:r>
          </w:p>
        </w:tc>
        <w:tc>
          <w:tcPr>
            <w:tcW w:w="1346" w:type="dxa"/>
            <w:tcBorders>
              <w:top w:val="single" w:color="auto" w:sz="4" w:space="0"/>
              <w:left w:val="single" w:color="auto" w:sz="4" w:space="0"/>
              <w:bottom w:val="single" w:color="auto" w:sz="4" w:space="0"/>
              <w:right w:val="single" w:color="auto" w:sz="4" w:space="0"/>
            </w:tcBorders>
            <w:vAlign w:val="center"/>
          </w:tcPr>
          <w:p w14:paraId="774FC2E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7153423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3C2464E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C8F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5DC9D32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3</w:t>
            </w:r>
          </w:p>
        </w:tc>
        <w:tc>
          <w:tcPr>
            <w:tcW w:w="2454" w:type="dxa"/>
            <w:tcBorders>
              <w:top w:val="single" w:color="auto" w:sz="4" w:space="0"/>
              <w:left w:val="single" w:color="auto" w:sz="4" w:space="0"/>
              <w:bottom w:val="single" w:color="auto" w:sz="4" w:space="0"/>
              <w:right w:val="single" w:color="auto" w:sz="4" w:space="0"/>
            </w:tcBorders>
            <w:vAlign w:val="center"/>
          </w:tcPr>
          <w:p w14:paraId="13C3A0C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腹部实时三维容积</w:t>
            </w:r>
          </w:p>
        </w:tc>
        <w:tc>
          <w:tcPr>
            <w:tcW w:w="1346" w:type="dxa"/>
            <w:tcBorders>
              <w:top w:val="single" w:color="auto" w:sz="4" w:space="0"/>
              <w:left w:val="single" w:color="auto" w:sz="4" w:space="0"/>
              <w:bottom w:val="single" w:color="auto" w:sz="4" w:space="0"/>
              <w:right w:val="single" w:color="auto" w:sz="4" w:space="0"/>
            </w:tcBorders>
            <w:vAlign w:val="center"/>
          </w:tcPr>
          <w:p w14:paraId="0C8D7EF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325C45E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7F17FA7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329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29B1F2DE">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4</w:t>
            </w:r>
          </w:p>
        </w:tc>
        <w:tc>
          <w:tcPr>
            <w:tcW w:w="2454" w:type="dxa"/>
            <w:tcBorders>
              <w:top w:val="single" w:color="auto" w:sz="4" w:space="0"/>
              <w:left w:val="single" w:color="auto" w:sz="4" w:space="0"/>
              <w:bottom w:val="single" w:color="auto" w:sz="4" w:space="0"/>
              <w:right w:val="single" w:color="auto" w:sz="4" w:space="0"/>
            </w:tcBorders>
            <w:vAlign w:val="center"/>
          </w:tcPr>
          <w:p w14:paraId="37C6EAE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高频线阵（血管）</w:t>
            </w:r>
          </w:p>
        </w:tc>
        <w:tc>
          <w:tcPr>
            <w:tcW w:w="1346" w:type="dxa"/>
            <w:tcBorders>
              <w:top w:val="single" w:color="auto" w:sz="4" w:space="0"/>
              <w:left w:val="single" w:color="auto" w:sz="4" w:space="0"/>
              <w:bottom w:val="single" w:color="auto" w:sz="4" w:space="0"/>
              <w:right w:val="single" w:color="auto" w:sz="4" w:space="0"/>
            </w:tcBorders>
            <w:vAlign w:val="center"/>
          </w:tcPr>
          <w:p w14:paraId="66EEB6C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61DBF0A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5BFEFCF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7D6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524F376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5</w:t>
            </w:r>
          </w:p>
        </w:tc>
        <w:tc>
          <w:tcPr>
            <w:tcW w:w="2454" w:type="dxa"/>
            <w:tcBorders>
              <w:top w:val="single" w:color="auto" w:sz="4" w:space="0"/>
              <w:left w:val="single" w:color="auto" w:sz="4" w:space="0"/>
              <w:bottom w:val="single" w:color="auto" w:sz="4" w:space="0"/>
              <w:right w:val="single" w:color="auto" w:sz="4" w:space="0"/>
            </w:tcBorders>
            <w:vAlign w:val="center"/>
          </w:tcPr>
          <w:p w14:paraId="7F0BD81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高频线阵（小器官）</w:t>
            </w:r>
          </w:p>
        </w:tc>
        <w:tc>
          <w:tcPr>
            <w:tcW w:w="1346" w:type="dxa"/>
            <w:tcBorders>
              <w:top w:val="single" w:color="auto" w:sz="4" w:space="0"/>
              <w:left w:val="single" w:color="auto" w:sz="4" w:space="0"/>
              <w:bottom w:val="single" w:color="auto" w:sz="4" w:space="0"/>
              <w:right w:val="single" w:color="auto" w:sz="4" w:space="0"/>
            </w:tcBorders>
            <w:vAlign w:val="center"/>
          </w:tcPr>
          <w:p w14:paraId="1494A6B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53826E3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5D6B39E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8F4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506DB6C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6</w:t>
            </w:r>
          </w:p>
        </w:tc>
        <w:tc>
          <w:tcPr>
            <w:tcW w:w="2454" w:type="dxa"/>
            <w:tcBorders>
              <w:top w:val="single" w:color="auto" w:sz="4" w:space="0"/>
              <w:left w:val="single" w:color="auto" w:sz="4" w:space="0"/>
              <w:bottom w:val="single" w:color="auto" w:sz="4" w:space="0"/>
              <w:right w:val="single" w:color="auto" w:sz="4" w:space="0"/>
            </w:tcBorders>
            <w:vAlign w:val="center"/>
          </w:tcPr>
          <w:p w14:paraId="0BEB7D6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腔内探头</w:t>
            </w:r>
          </w:p>
        </w:tc>
        <w:tc>
          <w:tcPr>
            <w:tcW w:w="1346" w:type="dxa"/>
            <w:tcBorders>
              <w:top w:val="single" w:color="auto" w:sz="4" w:space="0"/>
              <w:left w:val="single" w:color="auto" w:sz="4" w:space="0"/>
              <w:bottom w:val="single" w:color="auto" w:sz="4" w:space="0"/>
              <w:right w:val="single" w:color="auto" w:sz="4" w:space="0"/>
            </w:tcBorders>
            <w:vAlign w:val="center"/>
          </w:tcPr>
          <w:p w14:paraId="6BE8F52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7175612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36EF288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207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423D113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7</w:t>
            </w:r>
          </w:p>
        </w:tc>
        <w:tc>
          <w:tcPr>
            <w:tcW w:w="2454" w:type="dxa"/>
            <w:tcBorders>
              <w:top w:val="single" w:color="auto" w:sz="4" w:space="0"/>
              <w:left w:val="single" w:color="auto" w:sz="4" w:space="0"/>
              <w:bottom w:val="single" w:color="auto" w:sz="4" w:space="0"/>
              <w:right w:val="single" w:color="auto" w:sz="4" w:space="0"/>
            </w:tcBorders>
            <w:vAlign w:val="center"/>
          </w:tcPr>
          <w:p w14:paraId="167203B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腔内容积探头</w:t>
            </w:r>
          </w:p>
        </w:tc>
        <w:tc>
          <w:tcPr>
            <w:tcW w:w="1346" w:type="dxa"/>
            <w:tcBorders>
              <w:top w:val="single" w:color="auto" w:sz="4" w:space="0"/>
              <w:left w:val="single" w:color="auto" w:sz="4" w:space="0"/>
              <w:bottom w:val="single" w:color="auto" w:sz="4" w:space="0"/>
              <w:right w:val="single" w:color="auto" w:sz="4" w:space="0"/>
            </w:tcBorders>
            <w:vAlign w:val="center"/>
          </w:tcPr>
          <w:p w14:paraId="6FDDAE8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1631201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6FEA9EA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5D0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2E8C8B9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8</w:t>
            </w:r>
          </w:p>
        </w:tc>
        <w:tc>
          <w:tcPr>
            <w:tcW w:w="2454" w:type="dxa"/>
            <w:tcBorders>
              <w:top w:val="single" w:color="auto" w:sz="4" w:space="0"/>
              <w:left w:val="single" w:color="auto" w:sz="4" w:space="0"/>
              <w:bottom w:val="single" w:color="auto" w:sz="4" w:space="0"/>
              <w:right w:val="single" w:color="auto" w:sz="4" w:space="0"/>
            </w:tcBorders>
            <w:vAlign w:val="center"/>
          </w:tcPr>
          <w:p w14:paraId="65C780F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成人心脏探头（经胸）</w:t>
            </w:r>
          </w:p>
        </w:tc>
        <w:tc>
          <w:tcPr>
            <w:tcW w:w="1346" w:type="dxa"/>
            <w:tcBorders>
              <w:top w:val="single" w:color="auto" w:sz="4" w:space="0"/>
              <w:left w:val="single" w:color="auto" w:sz="4" w:space="0"/>
              <w:bottom w:val="single" w:color="auto" w:sz="4" w:space="0"/>
              <w:right w:val="single" w:color="auto" w:sz="4" w:space="0"/>
            </w:tcBorders>
            <w:vAlign w:val="center"/>
          </w:tcPr>
          <w:p w14:paraId="0CC5A8E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5C82886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7AE96D6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36D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00F800EB">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9</w:t>
            </w:r>
          </w:p>
        </w:tc>
        <w:tc>
          <w:tcPr>
            <w:tcW w:w="2454" w:type="dxa"/>
            <w:tcBorders>
              <w:top w:val="single" w:color="auto" w:sz="4" w:space="0"/>
              <w:left w:val="single" w:color="auto" w:sz="4" w:space="0"/>
              <w:bottom w:val="single" w:color="auto" w:sz="4" w:space="0"/>
              <w:right w:val="single" w:color="auto" w:sz="4" w:space="0"/>
            </w:tcBorders>
            <w:vAlign w:val="center"/>
          </w:tcPr>
          <w:p w14:paraId="64DF8E0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成人心脏探头（经食管）</w:t>
            </w:r>
          </w:p>
        </w:tc>
        <w:tc>
          <w:tcPr>
            <w:tcW w:w="1346" w:type="dxa"/>
            <w:tcBorders>
              <w:top w:val="single" w:color="auto" w:sz="4" w:space="0"/>
              <w:left w:val="single" w:color="auto" w:sz="4" w:space="0"/>
              <w:bottom w:val="single" w:color="auto" w:sz="4" w:space="0"/>
              <w:right w:val="single" w:color="auto" w:sz="4" w:space="0"/>
            </w:tcBorders>
            <w:vAlign w:val="center"/>
          </w:tcPr>
          <w:p w14:paraId="0FF8B31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1BA498B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50766BA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7C5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1BA937B5">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10</w:t>
            </w:r>
          </w:p>
        </w:tc>
        <w:tc>
          <w:tcPr>
            <w:tcW w:w="2454" w:type="dxa"/>
            <w:tcBorders>
              <w:top w:val="single" w:color="auto" w:sz="4" w:space="0"/>
              <w:left w:val="single" w:color="auto" w:sz="4" w:space="0"/>
              <w:bottom w:val="single" w:color="auto" w:sz="4" w:space="0"/>
              <w:right w:val="single" w:color="auto" w:sz="4" w:space="0"/>
            </w:tcBorders>
            <w:vAlign w:val="center"/>
          </w:tcPr>
          <w:p w14:paraId="670BACD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小儿心脏探头（经食管）</w:t>
            </w:r>
          </w:p>
        </w:tc>
        <w:tc>
          <w:tcPr>
            <w:tcW w:w="1346" w:type="dxa"/>
            <w:tcBorders>
              <w:top w:val="single" w:color="auto" w:sz="4" w:space="0"/>
              <w:left w:val="single" w:color="auto" w:sz="4" w:space="0"/>
              <w:bottom w:val="single" w:color="auto" w:sz="4" w:space="0"/>
              <w:right w:val="single" w:color="auto" w:sz="4" w:space="0"/>
            </w:tcBorders>
            <w:vAlign w:val="center"/>
          </w:tcPr>
          <w:p w14:paraId="143E482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40113D0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5AEEC32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77C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5CA9A91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11</w:t>
            </w:r>
          </w:p>
        </w:tc>
        <w:tc>
          <w:tcPr>
            <w:tcW w:w="2454" w:type="dxa"/>
            <w:tcBorders>
              <w:top w:val="single" w:color="auto" w:sz="4" w:space="0"/>
              <w:left w:val="single" w:color="auto" w:sz="4" w:space="0"/>
              <w:bottom w:val="single" w:color="auto" w:sz="4" w:space="0"/>
              <w:right w:val="single" w:color="auto" w:sz="4" w:space="0"/>
            </w:tcBorders>
            <w:vAlign w:val="center"/>
          </w:tcPr>
          <w:p w14:paraId="3475870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小儿心脏探头（经胸）</w:t>
            </w:r>
          </w:p>
        </w:tc>
        <w:tc>
          <w:tcPr>
            <w:tcW w:w="1346" w:type="dxa"/>
            <w:tcBorders>
              <w:top w:val="single" w:color="auto" w:sz="4" w:space="0"/>
              <w:left w:val="single" w:color="auto" w:sz="4" w:space="0"/>
              <w:bottom w:val="single" w:color="auto" w:sz="4" w:space="0"/>
              <w:right w:val="single" w:color="auto" w:sz="4" w:space="0"/>
            </w:tcBorders>
            <w:vAlign w:val="center"/>
          </w:tcPr>
          <w:p w14:paraId="26E531D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54E14B8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5BCF506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881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65D3401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12</w:t>
            </w:r>
          </w:p>
        </w:tc>
        <w:tc>
          <w:tcPr>
            <w:tcW w:w="2454" w:type="dxa"/>
            <w:tcBorders>
              <w:top w:val="single" w:color="auto" w:sz="4" w:space="0"/>
              <w:left w:val="single" w:color="auto" w:sz="4" w:space="0"/>
              <w:bottom w:val="single" w:color="auto" w:sz="4" w:space="0"/>
              <w:right w:val="single" w:color="auto" w:sz="4" w:space="0"/>
            </w:tcBorders>
            <w:vAlign w:val="center"/>
          </w:tcPr>
          <w:p w14:paraId="3FE62100">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心脏四维探头（经胸）</w:t>
            </w:r>
          </w:p>
        </w:tc>
        <w:tc>
          <w:tcPr>
            <w:tcW w:w="1346" w:type="dxa"/>
            <w:tcBorders>
              <w:top w:val="single" w:color="auto" w:sz="4" w:space="0"/>
              <w:left w:val="single" w:color="auto" w:sz="4" w:space="0"/>
              <w:bottom w:val="single" w:color="auto" w:sz="4" w:space="0"/>
              <w:right w:val="single" w:color="auto" w:sz="4" w:space="0"/>
            </w:tcBorders>
            <w:vAlign w:val="center"/>
          </w:tcPr>
          <w:p w14:paraId="2060252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70D23D4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0223A3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DAE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2625CFDF">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13</w:t>
            </w:r>
          </w:p>
        </w:tc>
        <w:tc>
          <w:tcPr>
            <w:tcW w:w="2454" w:type="dxa"/>
            <w:tcBorders>
              <w:top w:val="single" w:color="auto" w:sz="4" w:space="0"/>
              <w:left w:val="single" w:color="auto" w:sz="4" w:space="0"/>
              <w:bottom w:val="single" w:color="auto" w:sz="4" w:space="0"/>
              <w:right w:val="single" w:color="auto" w:sz="4" w:space="0"/>
            </w:tcBorders>
            <w:vAlign w:val="center"/>
          </w:tcPr>
          <w:p w14:paraId="64BDA17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心脏四维探头（经食管）</w:t>
            </w:r>
          </w:p>
        </w:tc>
        <w:tc>
          <w:tcPr>
            <w:tcW w:w="1346" w:type="dxa"/>
            <w:tcBorders>
              <w:top w:val="single" w:color="auto" w:sz="4" w:space="0"/>
              <w:left w:val="single" w:color="auto" w:sz="4" w:space="0"/>
              <w:bottom w:val="single" w:color="auto" w:sz="4" w:space="0"/>
              <w:right w:val="single" w:color="auto" w:sz="4" w:space="0"/>
            </w:tcBorders>
            <w:vAlign w:val="center"/>
          </w:tcPr>
          <w:p w14:paraId="4DC267C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767A47D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7B3E269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F03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637BB10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14</w:t>
            </w:r>
          </w:p>
        </w:tc>
        <w:tc>
          <w:tcPr>
            <w:tcW w:w="2454" w:type="dxa"/>
            <w:tcBorders>
              <w:top w:val="single" w:color="auto" w:sz="4" w:space="0"/>
              <w:left w:val="single" w:color="auto" w:sz="4" w:space="0"/>
              <w:bottom w:val="single" w:color="auto" w:sz="4" w:space="0"/>
              <w:right w:val="single" w:color="auto" w:sz="4" w:space="0"/>
            </w:tcBorders>
            <w:vAlign w:val="center"/>
          </w:tcPr>
          <w:p w14:paraId="493DF6D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小儿四维食道</w:t>
            </w:r>
          </w:p>
        </w:tc>
        <w:tc>
          <w:tcPr>
            <w:tcW w:w="1346" w:type="dxa"/>
            <w:tcBorders>
              <w:top w:val="single" w:color="auto" w:sz="4" w:space="0"/>
              <w:left w:val="single" w:color="auto" w:sz="4" w:space="0"/>
              <w:bottom w:val="single" w:color="auto" w:sz="4" w:space="0"/>
              <w:right w:val="single" w:color="auto" w:sz="4" w:space="0"/>
            </w:tcBorders>
            <w:vAlign w:val="center"/>
          </w:tcPr>
          <w:p w14:paraId="59F2A2F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426BD10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4CD0EA1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E66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0A3BB13E">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15</w:t>
            </w:r>
          </w:p>
        </w:tc>
        <w:tc>
          <w:tcPr>
            <w:tcW w:w="2454" w:type="dxa"/>
            <w:tcBorders>
              <w:top w:val="single" w:color="auto" w:sz="4" w:space="0"/>
              <w:left w:val="single" w:color="auto" w:sz="4" w:space="0"/>
              <w:bottom w:val="single" w:color="auto" w:sz="4" w:space="0"/>
              <w:right w:val="single" w:color="auto" w:sz="4" w:space="0"/>
            </w:tcBorders>
            <w:vAlign w:val="center"/>
          </w:tcPr>
          <w:p w14:paraId="005B676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超高频线阵</w:t>
            </w:r>
          </w:p>
        </w:tc>
        <w:tc>
          <w:tcPr>
            <w:tcW w:w="1346" w:type="dxa"/>
            <w:tcBorders>
              <w:top w:val="single" w:color="auto" w:sz="4" w:space="0"/>
              <w:left w:val="single" w:color="auto" w:sz="4" w:space="0"/>
              <w:bottom w:val="single" w:color="auto" w:sz="4" w:space="0"/>
              <w:right w:val="single" w:color="auto" w:sz="4" w:space="0"/>
            </w:tcBorders>
            <w:vAlign w:val="center"/>
          </w:tcPr>
          <w:p w14:paraId="2D8C2B1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5AAF07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4FFBC99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188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6E8AE17F">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16</w:t>
            </w:r>
          </w:p>
        </w:tc>
        <w:tc>
          <w:tcPr>
            <w:tcW w:w="2454" w:type="dxa"/>
            <w:tcBorders>
              <w:top w:val="single" w:color="auto" w:sz="4" w:space="0"/>
              <w:left w:val="single" w:color="auto" w:sz="4" w:space="0"/>
              <w:bottom w:val="single" w:color="auto" w:sz="4" w:space="0"/>
              <w:right w:val="single" w:color="auto" w:sz="4" w:space="0"/>
            </w:tcBorders>
            <w:vAlign w:val="center"/>
          </w:tcPr>
          <w:p w14:paraId="56D57F5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双平面腔内探头</w:t>
            </w:r>
          </w:p>
        </w:tc>
        <w:tc>
          <w:tcPr>
            <w:tcW w:w="1346" w:type="dxa"/>
            <w:tcBorders>
              <w:top w:val="single" w:color="auto" w:sz="4" w:space="0"/>
              <w:left w:val="single" w:color="auto" w:sz="4" w:space="0"/>
              <w:bottom w:val="single" w:color="auto" w:sz="4" w:space="0"/>
              <w:right w:val="single" w:color="auto" w:sz="4" w:space="0"/>
            </w:tcBorders>
            <w:vAlign w:val="center"/>
          </w:tcPr>
          <w:p w14:paraId="667A65B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6E0DAED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2734E26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EF6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2DD4C9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17</w:t>
            </w:r>
          </w:p>
        </w:tc>
        <w:tc>
          <w:tcPr>
            <w:tcW w:w="2454" w:type="dxa"/>
            <w:tcBorders>
              <w:top w:val="single" w:color="auto" w:sz="4" w:space="0"/>
              <w:left w:val="single" w:color="auto" w:sz="4" w:space="0"/>
              <w:bottom w:val="single" w:color="auto" w:sz="4" w:space="0"/>
              <w:right w:val="single" w:color="auto" w:sz="4" w:space="0"/>
            </w:tcBorders>
            <w:vAlign w:val="center"/>
          </w:tcPr>
          <w:p w14:paraId="6439041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术中探头</w:t>
            </w:r>
          </w:p>
        </w:tc>
        <w:tc>
          <w:tcPr>
            <w:tcW w:w="1346" w:type="dxa"/>
            <w:tcBorders>
              <w:top w:val="single" w:color="auto" w:sz="4" w:space="0"/>
              <w:left w:val="single" w:color="auto" w:sz="4" w:space="0"/>
              <w:bottom w:val="single" w:color="auto" w:sz="4" w:space="0"/>
              <w:right w:val="single" w:color="auto" w:sz="4" w:space="0"/>
            </w:tcBorders>
            <w:vAlign w:val="center"/>
          </w:tcPr>
          <w:p w14:paraId="6C50BF2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49493BC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1D650F6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88E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21AE8FC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18</w:t>
            </w:r>
          </w:p>
        </w:tc>
        <w:tc>
          <w:tcPr>
            <w:tcW w:w="2454" w:type="dxa"/>
            <w:tcBorders>
              <w:top w:val="single" w:color="auto" w:sz="4" w:space="0"/>
              <w:left w:val="single" w:color="auto" w:sz="4" w:space="0"/>
              <w:bottom w:val="single" w:color="auto" w:sz="4" w:space="0"/>
              <w:right w:val="single" w:color="auto" w:sz="4" w:space="0"/>
            </w:tcBorders>
            <w:vAlign w:val="center"/>
          </w:tcPr>
          <w:p w14:paraId="6F556B5E">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小微凸探头</w:t>
            </w:r>
          </w:p>
        </w:tc>
        <w:tc>
          <w:tcPr>
            <w:tcW w:w="1346" w:type="dxa"/>
            <w:tcBorders>
              <w:top w:val="single" w:color="auto" w:sz="4" w:space="0"/>
              <w:left w:val="single" w:color="auto" w:sz="4" w:space="0"/>
              <w:bottom w:val="single" w:color="auto" w:sz="4" w:space="0"/>
              <w:right w:val="single" w:color="auto" w:sz="4" w:space="0"/>
            </w:tcBorders>
            <w:vAlign w:val="center"/>
          </w:tcPr>
          <w:p w14:paraId="366E4A9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43FA563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744DDE4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A95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6DF5FCE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19</w:t>
            </w:r>
          </w:p>
        </w:tc>
        <w:tc>
          <w:tcPr>
            <w:tcW w:w="2454" w:type="dxa"/>
            <w:tcBorders>
              <w:top w:val="single" w:color="auto" w:sz="4" w:space="0"/>
              <w:left w:val="single" w:color="auto" w:sz="4" w:space="0"/>
              <w:bottom w:val="single" w:color="auto" w:sz="4" w:space="0"/>
              <w:right w:val="single" w:color="auto" w:sz="4" w:space="0"/>
            </w:tcBorders>
            <w:vAlign w:val="center"/>
          </w:tcPr>
          <w:p w14:paraId="26BB24D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0角度穿刺探头</w:t>
            </w:r>
          </w:p>
        </w:tc>
        <w:tc>
          <w:tcPr>
            <w:tcW w:w="1346" w:type="dxa"/>
            <w:tcBorders>
              <w:top w:val="single" w:color="auto" w:sz="4" w:space="0"/>
              <w:left w:val="single" w:color="auto" w:sz="4" w:space="0"/>
              <w:bottom w:val="single" w:color="auto" w:sz="4" w:space="0"/>
              <w:right w:val="single" w:color="auto" w:sz="4" w:space="0"/>
            </w:tcBorders>
            <w:vAlign w:val="center"/>
          </w:tcPr>
          <w:p w14:paraId="5B71783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7E88A86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3F16600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8AE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jc w:val="center"/>
        </w:trPr>
        <w:tc>
          <w:tcPr>
            <w:tcW w:w="877" w:type="dxa"/>
            <w:tcBorders>
              <w:top w:val="single" w:color="auto" w:sz="4" w:space="0"/>
              <w:left w:val="single" w:color="auto" w:sz="4" w:space="0"/>
              <w:bottom w:val="single" w:color="auto" w:sz="4" w:space="0"/>
              <w:right w:val="single" w:color="auto" w:sz="4" w:space="0"/>
            </w:tcBorders>
            <w:vAlign w:val="center"/>
          </w:tcPr>
          <w:p w14:paraId="2A646C63">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20</w:t>
            </w:r>
          </w:p>
        </w:tc>
        <w:tc>
          <w:tcPr>
            <w:tcW w:w="2454" w:type="dxa"/>
            <w:tcBorders>
              <w:top w:val="single" w:color="auto" w:sz="4" w:space="0"/>
              <w:left w:val="single" w:color="auto" w:sz="4" w:space="0"/>
              <w:bottom w:val="single" w:color="auto" w:sz="4" w:space="0"/>
              <w:right w:val="single" w:color="auto" w:sz="4" w:space="0"/>
            </w:tcBorders>
            <w:vAlign w:val="center"/>
          </w:tcPr>
          <w:p w14:paraId="5FA6E91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一凸一线双平面探头</w:t>
            </w:r>
          </w:p>
        </w:tc>
        <w:tc>
          <w:tcPr>
            <w:tcW w:w="1346" w:type="dxa"/>
            <w:tcBorders>
              <w:top w:val="single" w:color="auto" w:sz="4" w:space="0"/>
              <w:left w:val="single" w:color="auto" w:sz="4" w:space="0"/>
              <w:bottom w:val="single" w:color="auto" w:sz="4" w:space="0"/>
              <w:right w:val="single" w:color="auto" w:sz="4" w:space="0"/>
            </w:tcBorders>
            <w:vAlign w:val="center"/>
          </w:tcPr>
          <w:p w14:paraId="6F3FFFD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1769" w:type="dxa"/>
            <w:tcBorders>
              <w:top w:val="single" w:color="auto" w:sz="4" w:space="0"/>
              <w:left w:val="single" w:color="auto" w:sz="4" w:space="0"/>
              <w:bottom w:val="single" w:color="auto" w:sz="4" w:space="0"/>
              <w:right w:val="single" w:color="auto" w:sz="4" w:space="0"/>
            </w:tcBorders>
            <w:vAlign w:val="center"/>
          </w:tcPr>
          <w:p w14:paraId="487DACA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2076" w:type="dxa"/>
            <w:tcBorders>
              <w:top w:val="single" w:color="auto" w:sz="4" w:space="0"/>
              <w:left w:val="single" w:color="auto" w:sz="4" w:space="0"/>
              <w:bottom w:val="single" w:color="auto" w:sz="4" w:space="0"/>
              <w:right w:val="single" w:color="auto" w:sz="4" w:space="0"/>
            </w:tcBorders>
            <w:vAlign w:val="center"/>
          </w:tcPr>
          <w:p w14:paraId="50F1F75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bl>
    <w:p w14:paraId="429ED385">
      <w:pPr>
        <w:rPr>
          <w:rFonts w:hint="eastAsia" w:asciiTheme="minorEastAsia" w:hAnsiTheme="minorEastAsia" w:cstheme="minorEastAsia"/>
          <w:b/>
          <w:bCs/>
          <w:kern w:val="0"/>
          <w:sz w:val="28"/>
          <w:szCs w:val="28"/>
          <w:highlight w:val="none"/>
          <w:lang w:val="en-US" w:eastAsia="zh-CN" w:bidi="ar-SA"/>
        </w:rPr>
      </w:pPr>
    </w:p>
    <w:p w14:paraId="1DCBE3A8">
      <w:pPr>
        <w:rPr>
          <w:rFonts w:hint="eastAsia" w:asciiTheme="minorEastAsia" w:hAnsiTheme="minorEastAsia" w:cstheme="minorEastAsia"/>
          <w:b/>
          <w:bCs/>
          <w:kern w:val="0"/>
          <w:sz w:val="28"/>
          <w:szCs w:val="28"/>
          <w:highlight w:val="none"/>
          <w:lang w:val="en-US" w:eastAsia="zh-CN" w:bidi="ar-SA"/>
        </w:rPr>
      </w:pPr>
      <w:r>
        <w:rPr>
          <w:rFonts w:hint="eastAsia" w:asciiTheme="minorEastAsia" w:hAnsiTheme="minorEastAsia" w:cstheme="minorEastAsia"/>
          <w:b/>
          <w:bCs/>
          <w:kern w:val="0"/>
          <w:sz w:val="28"/>
          <w:szCs w:val="28"/>
          <w:highlight w:val="none"/>
          <w:lang w:val="en-US" w:eastAsia="zh-CN" w:bidi="ar-SA"/>
        </w:rPr>
        <w:br w:type="page"/>
      </w:r>
    </w:p>
    <w:p w14:paraId="6D10E7CA">
      <w:pPr>
        <w:rPr>
          <w:rFonts w:hint="eastAsia" w:asciiTheme="minorEastAsia" w:hAnsiTheme="minorEastAsia" w:eastAsiaTheme="minorEastAsia" w:cstheme="minorEastAsia"/>
          <w:b/>
          <w:bCs/>
          <w:kern w:val="0"/>
          <w:sz w:val="28"/>
          <w:szCs w:val="28"/>
          <w:highlight w:val="none"/>
          <w:lang w:val="en-US" w:eastAsia="zh-CN" w:bidi="ar-SA"/>
        </w:rPr>
      </w:pPr>
      <w:bookmarkStart w:id="1" w:name="_GoBack"/>
      <w:bookmarkEnd w:id="1"/>
      <w:r>
        <w:rPr>
          <w:rFonts w:hint="eastAsia" w:asciiTheme="minorEastAsia" w:hAnsiTheme="minorEastAsia" w:cstheme="minorEastAsia"/>
          <w:b/>
          <w:bCs/>
          <w:kern w:val="0"/>
          <w:sz w:val="28"/>
          <w:szCs w:val="28"/>
          <w:highlight w:val="none"/>
          <w:lang w:val="en-US" w:eastAsia="zh-CN" w:bidi="ar-SA"/>
        </w:rPr>
        <w:t>附件3：</w:t>
      </w:r>
      <w:r>
        <w:rPr>
          <w:rFonts w:hint="eastAsia" w:ascii="宋体" w:hAnsi="宋体" w:eastAsia="宋体" w:cs="宋体"/>
          <w:b/>
          <w:bCs/>
          <w:kern w:val="0"/>
          <w:sz w:val="28"/>
          <w:szCs w:val="28"/>
          <w:highlight w:val="none"/>
          <w:lang w:val="en-US" w:eastAsia="zh-CN"/>
        </w:rPr>
        <w:t>产品技术参数框架填写</w:t>
      </w:r>
    </w:p>
    <w:p w14:paraId="336ABA1E">
      <w:pPr>
        <w:widowControl w:val="0"/>
        <w:numPr>
          <w:ilvl w:val="0"/>
          <w:numId w:val="0"/>
        </w:numPr>
        <w:spacing w:line="360" w:lineRule="auto"/>
        <w:ind w:leftChars="0"/>
        <w:jc w:val="both"/>
        <w:outlineLvl w:val="1"/>
        <w:rPr>
          <w:rFonts w:hint="eastAsia" w:asciiTheme="minorEastAsia" w:hAnsiTheme="minorEastAsia" w:cstheme="minorEastAsia"/>
          <w:b/>
          <w:bCs/>
          <w:kern w:val="0"/>
          <w:sz w:val="28"/>
          <w:szCs w:val="28"/>
          <w:highlight w:val="none"/>
          <w:lang w:val="en-US" w:eastAsia="zh-CN" w:bidi="ar-SA"/>
        </w:rPr>
      </w:pPr>
      <w:r>
        <w:rPr>
          <w:rFonts w:hint="eastAsia" w:asciiTheme="minorEastAsia" w:hAnsiTheme="minorEastAsia" w:eastAsiaTheme="minorEastAsia" w:cstheme="minorEastAsia"/>
          <w:b/>
          <w:bCs/>
          <w:kern w:val="0"/>
          <w:sz w:val="28"/>
          <w:szCs w:val="28"/>
          <w:highlight w:val="none"/>
          <w:lang w:val="en-US" w:eastAsia="zh-CN" w:bidi="ar-SA"/>
        </w:rPr>
        <w:t>请</w:t>
      </w:r>
      <w:r>
        <w:rPr>
          <w:rFonts w:hint="eastAsia" w:asciiTheme="minorEastAsia" w:hAnsiTheme="minorEastAsia" w:cstheme="minorEastAsia"/>
          <w:b/>
          <w:bCs/>
          <w:kern w:val="0"/>
          <w:sz w:val="28"/>
          <w:szCs w:val="28"/>
          <w:highlight w:val="none"/>
          <w:lang w:val="en-US" w:eastAsia="zh-CN" w:bidi="ar-SA"/>
        </w:rPr>
        <w:t>根据推荐产品型号填写下表（每类型均填写一张表格）</w:t>
      </w:r>
    </w:p>
    <w:p w14:paraId="5FA8850D">
      <w:pPr>
        <w:widowControl w:val="0"/>
        <w:numPr>
          <w:ilvl w:val="0"/>
          <w:numId w:val="0"/>
        </w:numPr>
        <w:spacing w:line="360" w:lineRule="auto"/>
        <w:ind w:leftChars="0"/>
        <w:jc w:val="both"/>
        <w:outlineLvl w:val="1"/>
        <w:rPr>
          <w:rFonts w:hint="eastAsia" w:asciiTheme="minorEastAsia" w:hAnsiTheme="minorEastAsia" w:cstheme="minorEastAsia"/>
          <w:b/>
          <w:bCs/>
          <w:kern w:val="0"/>
          <w:sz w:val="28"/>
          <w:szCs w:val="28"/>
          <w:highlight w:val="none"/>
          <w:lang w:val="en-US" w:eastAsia="zh-CN" w:bidi="ar-SA"/>
        </w:rPr>
      </w:pPr>
      <w:bookmarkStart w:id="0" w:name="OLE_LINK2"/>
      <w:r>
        <w:rPr>
          <w:rFonts w:hint="eastAsia" w:asciiTheme="minorEastAsia" w:hAnsiTheme="minorEastAsia" w:cstheme="minorEastAsia"/>
          <w:b/>
          <w:bCs/>
          <w:kern w:val="0"/>
          <w:sz w:val="28"/>
          <w:szCs w:val="28"/>
          <w:highlight w:val="none"/>
          <w:lang w:val="en-US" w:eastAsia="zh-CN" w:bidi="ar-SA"/>
        </w:rPr>
        <w:t>请确保所填参数与提交的产品技术参数一致。若存在不一致情况，将对供应商信用产生不良影响。</w:t>
      </w:r>
      <w:bookmarkEnd w:id="0"/>
    </w:p>
    <w:p w14:paraId="7ADD6D50">
      <w:pPr>
        <w:widowControl w:val="0"/>
        <w:numPr>
          <w:ilvl w:val="0"/>
          <w:numId w:val="0"/>
        </w:numPr>
        <w:spacing w:line="360" w:lineRule="auto"/>
        <w:ind w:leftChars="0"/>
        <w:jc w:val="both"/>
        <w:outlineLvl w:val="1"/>
        <w:rPr>
          <w:rFonts w:hint="default" w:asciiTheme="minorEastAsia" w:hAnsiTheme="minorEastAsia" w:cstheme="minorEastAsia"/>
          <w:b/>
          <w:bCs/>
          <w:kern w:val="0"/>
          <w:sz w:val="28"/>
          <w:szCs w:val="28"/>
          <w:highlight w:val="none"/>
          <w:lang w:val="en-US" w:eastAsia="zh-CN" w:bidi="ar-SA"/>
        </w:rPr>
      </w:pPr>
      <w:r>
        <w:rPr>
          <w:rFonts w:hint="eastAsia" w:asciiTheme="minorEastAsia" w:hAnsiTheme="minorEastAsia" w:cstheme="minorEastAsia"/>
          <w:b/>
          <w:bCs/>
          <w:kern w:val="0"/>
          <w:sz w:val="28"/>
          <w:szCs w:val="28"/>
          <w:highlight w:val="none"/>
          <w:lang w:val="en-US" w:eastAsia="zh-CN" w:bidi="ar-SA"/>
        </w:rPr>
        <w:t>非便携式机器填写下表：</w:t>
      </w:r>
    </w:p>
    <w:tbl>
      <w:tblPr>
        <w:tblStyle w:val="3"/>
        <w:tblW w:w="8330" w:type="dxa"/>
        <w:tblInd w:w="0" w:type="dxa"/>
        <w:shd w:val="clear" w:color="auto" w:fill="auto"/>
        <w:tblLayout w:type="fixed"/>
        <w:tblCellMar>
          <w:top w:w="0" w:type="dxa"/>
          <w:left w:w="0" w:type="dxa"/>
          <w:bottom w:w="0" w:type="dxa"/>
          <w:right w:w="0" w:type="dxa"/>
        </w:tblCellMar>
      </w:tblPr>
      <w:tblGrid>
        <w:gridCol w:w="1346"/>
        <w:gridCol w:w="5792"/>
        <w:gridCol w:w="1192"/>
      </w:tblGrid>
      <w:tr w14:paraId="360ECC97">
        <w:tblPrEx>
          <w:tblCellMar>
            <w:top w:w="0" w:type="dxa"/>
            <w:left w:w="0" w:type="dxa"/>
            <w:bottom w:w="0" w:type="dxa"/>
            <w:right w:w="0" w:type="dxa"/>
          </w:tblCellMar>
        </w:tblPrEx>
        <w:trPr>
          <w:trHeight w:val="300" w:hRule="atLeast"/>
        </w:trPr>
        <w:tc>
          <w:tcPr>
            <w:tcW w:w="71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53A9EA5">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品牌及型号</w:t>
            </w: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E363C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9D7D921">
        <w:tblPrEx>
          <w:shd w:val="clear" w:color="auto" w:fill="auto"/>
          <w:tblCellMar>
            <w:top w:w="0" w:type="dxa"/>
            <w:left w:w="0" w:type="dxa"/>
            <w:bottom w:w="0" w:type="dxa"/>
            <w:right w:w="0" w:type="dxa"/>
          </w:tblCellMar>
        </w:tblPrEx>
        <w:trPr>
          <w:trHeight w:val="300" w:hRule="atLeast"/>
        </w:trPr>
        <w:tc>
          <w:tcPr>
            <w:tcW w:w="71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9C56B5">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首次注册时间</w:t>
            </w: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4EB9AE">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3C6ECED">
        <w:tblPrEx>
          <w:tblCellMar>
            <w:top w:w="0" w:type="dxa"/>
            <w:left w:w="0" w:type="dxa"/>
            <w:bottom w:w="0" w:type="dxa"/>
            <w:right w:w="0" w:type="dxa"/>
          </w:tblCellMar>
        </w:tblPrEx>
        <w:trPr>
          <w:trHeight w:val="300" w:hRule="atLeast"/>
        </w:trPr>
        <w:tc>
          <w:tcPr>
            <w:tcW w:w="713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F39637">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最近一次注册时间</w:t>
            </w: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FC6A8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22E6CBE">
        <w:tblPrEx>
          <w:tblCellMar>
            <w:top w:w="0" w:type="dxa"/>
            <w:left w:w="0" w:type="dxa"/>
            <w:bottom w:w="0" w:type="dxa"/>
            <w:right w:w="0" w:type="dxa"/>
          </w:tblCellMar>
        </w:tblPrEx>
        <w:trPr>
          <w:trHeight w:val="300" w:hRule="atLeast"/>
        </w:trPr>
        <w:tc>
          <w:tcPr>
            <w:tcW w:w="134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0DAB04">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系统通用参数</w:t>
            </w: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571899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显示屏幕大小及分辨率</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65C056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595EB1C">
        <w:tblPrEx>
          <w:shd w:val="clear" w:color="auto" w:fill="auto"/>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D38FDB8">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66C65E1">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触摸屏大小</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BAFE6D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24F412E">
        <w:tblPrEx>
          <w:shd w:val="clear" w:color="auto" w:fill="auto"/>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64A0FB7">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62BA49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可配探头数量、规格、频率</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C450DA0">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7C8A2889">
        <w:tblPrEx>
          <w:shd w:val="clear" w:color="auto" w:fill="auto"/>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D137238">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5D0C7BB">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探头接口数，激活是否可互换</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F57170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7BBB9FD6">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57B68D8">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50BC96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发射、接收通道数</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F723BF1">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9823EAE">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4F32583">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78FDEE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动态范围</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A18D30A">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14BC4816">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7AFD3B6">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1F5A331">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弹性成像模式（压力、应变、剪切波）并具备质控指标.</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D5D97A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70179232">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70E7CE4">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B157E31">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局部放大功能（支持前端放大及后端放大）</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425383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1E19A722">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7181F42">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A308ADE">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空间复合成像（1.有  2.无，有则提供调节情况）</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EFC869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A7F8664">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8B6091A">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5751920">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超声仪器出产时间（以注册证时间为准）</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612C18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B7A65F2">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332CE50">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890DD9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灰阶及多普勒智能优化功能（1.全自动  2.一键优化）</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BA9E6B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66A75A7E">
        <w:tblPrEx>
          <w:shd w:val="clear" w:color="auto" w:fill="auto"/>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6F4B4B2">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6F99A5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接收数字式声束形成器，连续动态聚焦</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749183B">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6454DA58">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159AAA3">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58B873B">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超声造影，提供随机TIC 时间强度分析曲线及定量分析参数</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D9A87F5">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634422D4">
        <w:tblPrEx>
          <w:shd w:val="clear" w:color="auto" w:fill="auto"/>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763A42F">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68A93B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宽景成像模式</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6BA310E">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C3D30C0">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76DB686">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95B785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多种输出模式，硬盘容量≥1TB</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97A30F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6A6DEE07">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0FD2C4">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A80BF2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最大测量速度 PW,CW</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BDF41D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ABB6F7C">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A7D69A8">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A5A4A8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最大测量深度</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E457B9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11602451">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1E4122A">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B54E41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取样框宽度可调范围</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46E8FB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07C1209">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2B205A5">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FC4552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彩色显示帧频：凸阵探头，最大角度，18cm深时，彩色显示帧频</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88DE4B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6159D63F">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A137AD1">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2F1462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聚焦超低速血流成像技术，最低测量速度</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B874BB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7E292138">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B5292CD">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AD3E159">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TGC≥8 ，LGC≥4</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C59EB4B">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10073BCE">
        <w:tblPrEx>
          <w:shd w:val="clear" w:color="auto" w:fill="auto"/>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99CDC79">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20B2A6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后处理功能</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FEC262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8A775CE">
        <w:tblPrEx>
          <w:tblCellMar>
            <w:top w:w="0" w:type="dxa"/>
            <w:left w:w="0" w:type="dxa"/>
            <w:bottom w:w="0" w:type="dxa"/>
            <w:right w:w="0" w:type="dxa"/>
          </w:tblCellMar>
        </w:tblPrEx>
        <w:trPr>
          <w:trHeight w:val="300" w:hRule="atLeast"/>
        </w:trPr>
        <w:tc>
          <w:tcPr>
            <w:tcW w:w="134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CB35ADA">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腹部全身</w:t>
            </w: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33B548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乳腺、甲状腺智能AI识别评级软件</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7CE38A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F11FDAF">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9CF8952">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04238E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支持造影的探头类型及造影方式</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C52D3C1">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991951D">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E5D117B">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590C6A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颈动脉内中膜自动测量</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A73F30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D64ACD9">
        <w:tblPrEx>
          <w:shd w:val="clear" w:color="auto" w:fill="auto"/>
          <w:tblCellMar>
            <w:top w:w="0" w:type="dxa"/>
            <w:left w:w="0" w:type="dxa"/>
            <w:bottom w:w="0" w:type="dxa"/>
            <w:right w:w="0" w:type="dxa"/>
          </w:tblCellMar>
        </w:tblPrEx>
        <w:trPr>
          <w:trHeight w:val="300" w:hRule="atLeast"/>
        </w:trPr>
        <w:tc>
          <w:tcPr>
            <w:tcW w:w="134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4141142">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妇产</w:t>
            </w: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81D97F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产科自动测量、孕周评估</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187613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00E7C65">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5CC9D22">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CF9EE6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具有三维成像优化软件</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EF75A2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0300C7A">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265795F">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761998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自由切割曲线剖面成像</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AA2FF40">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A9736F0">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5D8CBF5">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F57E0C0">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自动NT测量</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85BB929">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31A144F9">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81A5409">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51BF86B">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自动盆底测量</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84CE3BA">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78F0114C">
        <w:tblPrEx>
          <w:shd w:val="clear" w:color="auto" w:fill="auto"/>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5E43858">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BEB668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自动容积测定</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39D3B6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C688922">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CBD97B6">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7F02C5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胎儿心脏测量软件</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C9A452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6220484B">
        <w:tblPrEx>
          <w:shd w:val="clear" w:color="auto" w:fill="auto"/>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8808B89">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0346250">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新生儿髋关节角度测量</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F93A10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A2FFA4E">
        <w:tblPrEx>
          <w:tblCellMar>
            <w:top w:w="0" w:type="dxa"/>
            <w:left w:w="0" w:type="dxa"/>
            <w:bottom w:w="0" w:type="dxa"/>
            <w:right w:w="0" w:type="dxa"/>
          </w:tblCellMar>
        </w:tblPrEx>
        <w:trPr>
          <w:trHeight w:val="300" w:hRule="atLeast"/>
        </w:trPr>
        <w:tc>
          <w:tcPr>
            <w:tcW w:w="134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D5E4EF2">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心脏</w:t>
            </w: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2C3E51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解剖M型，取样线角度及数量</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93EB6D9">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197F362D">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CA400B2">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DC7E5B5">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二维斑点心肌定量分析 牛眼图节段数</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D2AA6FE">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32881C11">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9E11797">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F19FDFB">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实时三平面，双容积成像</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9C41361">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69D1EBA3">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0B1FA5A">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3FB78F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心脏智能测量及分析软件包</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9E7535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88493DF">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497D512">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DB669B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组织多普勒成像</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85F6A0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7D8F06C4">
        <w:tblPrEx>
          <w:shd w:val="clear" w:color="auto" w:fill="auto"/>
          <w:tblCellMar>
            <w:top w:w="0" w:type="dxa"/>
            <w:left w:w="0" w:type="dxa"/>
            <w:bottom w:w="0" w:type="dxa"/>
            <w:right w:w="0" w:type="dxa"/>
          </w:tblCellMar>
        </w:tblPrEx>
        <w:trPr>
          <w:trHeight w:val="300" w:hRule="atLeast"/>
        </w:trPr>
        <w:tc>
          <w:tcPr>
            <w:tcW w:w="134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4D32F9C">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介入</w:t>
            </w: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510714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 xml:space="preserve">实时融合导航  </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5A5E13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7FBE9214">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AB10449">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561D51E">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血管增强显影技术</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6319AF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2A9561D">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A9FB15E">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D1C9B30">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0°穿刺探头</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63BD7E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3500F43C">
        <w:tblPrEx>
          <w:tblCellMar>
            <w:top w:w="0" w:type="dxa"/>
            <w:left w:w="0" w:type="dxa"/>
            <w:bottom w:w="0" w:type="dxa"/>
            <w:right w:w="0" w:type="dxa"/>
          </w:tblCellMar>
        </w:tblPrEx>
        <w:trPr>
          <w:trHeight w:val="300" w:hRule="atLeast"/>
        </w:trPr>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65AAA2E">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CA8821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针尖增强技术</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5AD562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0841177">
        <w:tblPrEx>
          <w:shd w:val="clear" w:color="auto" w:fill="auto"/>
          <w:tblCellMar>
            <w:top w:w="0" w:type="dxa"/>
            <w:left w:w="0" w:type="dxa"/>
            <w:bottom w:w="0" w:type="dxa"/>
            <w:right w:w="0" w:type="dxa"/>
          </w:tblCellMar>
        </w:tblPrEx>
        <w:trPr>
          <w:trHeight w:val="1152" w:hRule="atLeast"/>
        </w:trPr>
        <w:tc>
          <w:tcPr>
            <w:tcW w:w="134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EA464F">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其他特色参数或先进技术（请尽量注明是否是独家技术或有其他品牌有类似技术）</w:t>
            </w: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0F828A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71BC0D0">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770967B5">
        <w:tblPrEx>
          <w:tblCellMar>
            <w:top w:w="0" w:type="dxa"/>
            <w:left w:w="0" w:type="dxa"/>
            <w:bottom w:w="0" w:type="dxa"/>
            <w:right w:w="0" w:type="dxa"/>
          </w:tblCellMar>
        </w:tblPrEx>
        <w:trPr>
          <w:trHeight w:val="360" w:hRule="atLeast"/>
        </w:trPr>
        <w:tc>
          <w:tcPr>
            <w:tcW w:w="134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5048F1B">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备注</w:t>
            </w:r>
          </w:p>
        </w:tc>
        <w:tc>
          <w:tcPr>
            <w:tcW w:w="57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2AE69DA">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填写时请尽量明确具体参数数值</w:t>
            </w:r>
          </w:p>
        </w:tc>
        <w:tc>
          <w:tcPr>
            <w:tcW w:w="119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CD40051">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bl>
    <w:p w14:paraId="37BBF92B">
      <w:pPr>
        <w:widowControl w:val="0"/>
        <w:numPr>
          <w:ilvl w:val="0"/>
          <w:numId w:val="0"/>
        </w:numPr>
        <w:spacing w:line="360" w:lineRule="auto"/>
        <w:ind w:leftChars="0"/>
        <w:jc w:val="both"/>
        <w:outlineLvl w:val="1"/>
        <w:rPr>
          <w:rFonts w:hint="eastAsia" w:asciiTheme="minorEastAsia" w:hAnsiTheme="minorEastAsia" w:cstheme="minorEastAsia"/>
          <w:b/>
          <w:bCs/>
          <w:kern w:val="0"/>
          <w:sz w:val="28"/>
          <w:szCs w:val="28"/>
          <w:highlight w:val="none"/>
          <w:lang w:val="en-US" w:eastAsia="zh-CN" w:bidi="ar-SA"/>
        </w:rPr>
      </w:pPr>
    </w:p>
    <w:p w14:paraId="6FA296FF">
      <w:pPr>
        <w:widowControl w:val="0"/>
        <w:numPr>
          <w:ilvl w:val="0"/>
          <w:numId w:val="0"/>
        </w:numPr>
        <w:spacing w:line="360" w:lineRule="auto"/>
        <w:ind w:leftChars="0"/>
        <w:jc w:val="both"/>
        <w:outlineLvl w:val="1"/>
        <w:rPr>
          <w:rFonts w:hint="default" w:asciiTheme="minorEastAsia" w:hAnsiTheme="minorEastAsia" w:cstheme="minorEastAsia"/>
          <w:b/>
          <w:bCs/>
          <w:kern w:val="0"/>
          <w:sz w:val="28"/>
          <w:szCs w:val="28"/>
          <w:highlight w:val="none"/>
          <w:lang w:val="en-US" w:eastAsia="zh-CN" w:bidi="ar-SA"/>
        </w:rPr>
      </w:pPr>
      <w:r>
        <w:rPr>
          <w:rFonts w:hint="eastAsia" w:asciiTheme="minorEastAsia" w:hAnsiTheme="minorEastAsia" w:cstheme="minorEastAsia"/>
          <w:b/>
          <w:bCs/>
          <w:kern w:val="0"/>
          <w:sz w:val="28"/>
          <w:szCs w:val="28"/>
          <w:highlight w:val="none"/>
          <w:lang w:val="en-US" w:eastAsia="zh-CN" w:bidi="ar-SA"/>
        </w:rPr>
        <w:t>便携式机器填写下表：</w:t>
      </w:r>
    </w:p>
    <w:tbl>
      <w:tblPr>
        <w:tblStyle w:val="3"/>
        <w:tblW w:w="8330" w:type="dxa"/>
        <w:tblInd w:w="0" w:type="dxa"/>
        <w:shd w:val="clear" w:color="auto" w:fill="auto"/>
        <w:tblLayout w:type="fixed"/>
        <w:tblCellMar>
          <w:top w:w="0" w:type="dxa"/>
          <w:left w:w="0" w:type="dxa"/>
          <w:bottom w:w="0" w:type="dxa"/>
          <w:right w:w="0" w:type="dxa"/>
        </w:tblCellMar>
      </w:tblPr>
      <w:tblGrid>
        <w:gridCol w:w="1196"/>
        <w:gridCol w:w="5929"/>
        <w:gridCol w:w="1205"/>
      </w:tblGrid>
      <w:tr w14:paraId="32DCEAC0">
        <w:tblPrEx>
          <w:tblCellMar>
            <w:top w:w="0" w:type="dxa"/>
            <w:left w:w="0" w:type="dxa"/>
            <w:bottom w:w="0" w:type="dxa"/>
            <w:right w:w="0" w:type="dxa"/>
          </w:tblCellMar>
        </w:tblPrEx>
        <w:trPr>
          <w:trHeight w:val="312" w:hRule="atLeast"/>
        </w:trPr>
        <w:tc>
          <w:tcPr>
            <w:tcW w:w="712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E0315DE">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品牌及型号</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90BAA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19FAB8A">
        <w:tblPrEx>
          <w:shd w:val="clear" w:color="auto" w:fill="auto"/>
          <w:tblCellMar>
            <w:top w:w="0" w:type="dxa"/>
            <w:left w:w="0" w:type="dxa"/>
            <w:bottom w:w="0" w:type="dxa"/>
            <w:right w:w="0" w:type="dxa"/>
          </w:tblCellMar>
        </w:tblPrEx>
        <w:trPr>
          <w:trHeight w:val="288" w:hRule="atLeast"/>
        </w:trPr>
        <w:tc>
          <w:tcPr>
            <w:tcW w:w="712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EE1B8D">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首次注册时间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58CD6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3492465">
        <w:tblPrEx>
          <w:tblCellMar>
            <w:top w:w="0" w:type="dxa"/>
            <w:left w:w="0" w:type="dxa"/>
            <w:bottom w:w="0" w:type="dxa"/>
            <w:right w:w="0" w:type="dxa"/>
          </w:tblCellMar>
        </w:tblPrEx>
        <w:trPr>
          <w:trHeight w:val="288" w:hRule="atLeast"/>
        </w:trPr>
        <w:tc>
          <w:tcPr>
            <w:tcW w:w="712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74E145">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最近一次注册时间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62B7D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CE5FAC5">
        <w:tblPrEx>
          <w:tblCellMar>
            <w:top w:w="0" w:type="dxa"/>
            <w:left w:w="0" w:type="dxa"/>
            <w:bottom w:w="0" w:type="dxa"/>
            <w:right w:w="0" w:type="dxa"/>
          </w:tblCellMar>
        </w:tblPrEx>
        <w:trPr>
          <w:trHeight w:val="360" w:hRule="atLeast"/>
        </w:trPr>
        <w:tc>
          <w:tcPr>
            <w:tcW w:w="119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1D6683A">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外观及操作便捷性</w:t>
            </w: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8BE9FC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超声仪器出产时间（以注册证时间为准）</w:t>
            </w:r>
          </w:p>
        </w:tc>
        <w:tc>
          <w:tcPr>
            <w:tcW w:w="120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75847C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ED8E3B4">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4A1D615">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0F25461">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机器重量（含电池）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E135C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14C03704">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63E31B3">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600BB35">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机器重量（含电池）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D4562E">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59C77D6">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5111ED8">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2325CC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显示屏幕大小</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26155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13FC3AA9">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6286B76">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4C1B75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触摸屏（1有，有提供大小尺寸 ；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A21835">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959D55D">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1CE3C29">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123C7B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操作方式（1.全按键操作；2.按键联合触摸屏；3.仅触摸屏）</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332811">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626FA665">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2882160">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FCFC7EA">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探头扩展口数量（台车）</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E344A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6EEF422D">
        <w:tblPrEx>
          <w:shd w:val="clear" w:color="auto" w:fill="auto"/>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4FBA5B3">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46FAC9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配套台车（1.可升降  ；2 不可升降 ； 3.无台车）</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40501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F911B37">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1596B5A">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A73D6D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探头（数量及探头规格及频率）(普通探头、单晶体探头)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6B0AB5">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79DBD5E">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5B6EE3">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4C2A39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开机时间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E6171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99FD3C6">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5819F8A">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33A47A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续航时间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F2212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726B0F1B">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800CDF6">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9A59FEA">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断电是否自动储存资料（1.自动存储   ；2.无自动存储）</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5D62D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12A13FEC">
        <w:tblPrEx>
          <w:tblCellMar>
            <w:top w:w="0" w:type="dxa"/>
            <w:left w:w="0" w:type="dxa"/>
            <w:bottom w:w="0" w:type="dxa"/>
            <w:right w:w="0" w:type="dxa"/>
          </w:tblCellMar>
        </w:tblPrEx>
        <w:trPr>
          <w:trHeight w:val="360" w:hRule="atLeast"/>
        </w:trPr>
        <w:tc>
          <w:tcPr>
            <w:tcW w:w="119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B633B85">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2D</w:t>
            </w: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A10660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扫描深度（分别提供不同探头规格）</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CB31A5">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33AF462D">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9AA5CF9">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9701F89">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灰阶范围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E56659">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387F24C6">
        <w:tblPrEx>
          <w:shd w:val="clear" w:color="auto" w:fill="auto"/>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E46F537">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A49836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增益范围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E5A18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60EB196E">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F6AE5EE">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4B4818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动态范围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4B2D5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DC8243F">
        <w:tblPrEx>
          <w:shd w:val="clear" w:color="auto" w:fill="auto"/>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9C92FBF">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0FAE3A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2D成像下扫描速度（提供相控阵及凸阵探头）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55FA6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FCD625B">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C1760DB">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E5B4C1A">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聚焦（提供聚焦类型）</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BB12BD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1ACEA615">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B54805D">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2338A8B">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局部放大功能（倍数）（1.支持前端放大；2，支持后端放大；3 两者均支持）</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0F243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13FE4BA7">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F2A6F35">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1BE8D69">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伪彩图谱（提供数量）</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49DBF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10A7298">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1A1611A">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AD39AA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组织谐波成像功能（1.有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D83D70">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C68226E">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5EAD22C">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9733AA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斑点噪声抑制成像（1.有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B0D5B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618DC4B">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DDFC1B4">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83FB2DA">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组织特异性成像（1.有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33C61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3B8CCF7">
        <w:tblPrEx>
          <w:shd w:val="clear" w:color="auto" w:fill="auto"/>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56FBD8D">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18F6D9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空间复合成像（1.有  2.无），有则提供调节情况</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1A550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134D699B">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514FB7F">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3041CB5">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发射、接收通道数量</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7C3B71">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7AFE364">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D84A46F">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056471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一键优化（1.有  ；2.无 ）</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C445B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3A53007">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D870A31">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C732980">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双幅实时成像（1.有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EDB71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81240FF">
        <w:tblPrEx>
          <w:shd w:val="clear" w:color="auto" w:fill="auto"/>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14938CC">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87D46E5">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线阵探头扩展梯形成像（1.有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B295E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83866CA">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3D204A4">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997F83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凸阵探头图像扩展角度</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043DF9">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77A2824">
        <w:tblPrEx>
          <w:shd w:val="clear" w:color="auto" w:fill="auto"/>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CEA3201">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AFF28A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主机频率范围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7ADDB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18512445">
        <w:tblPrEx>
          <w:tblCellMar>
            <w:top w:w="0" w:type="dxa"/>
            <w:left w:w="0" w:type="dxa"/>
            <w:bottom w:w="0" w:type="dxa"/>
            <w:right w:w="0" w:type="dxa"/>
          </w:tblCellMar>
        </w:tblPrEx>
        <w:trPr>
          <w:trHeight w:val="360" w:hRule="atLeast"/>
        </w:trPr>
        <w:tc>
          <w:tcPr>
            <w:tcW w:w="119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C1EF07E">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M型</w:t>
            </w: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2C374E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彩色M型（1.有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99F6D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1D91143C">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ED8F498">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6F0613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普通M型</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E3EC0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7564A68">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50F05F3">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01EF4B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解剖M型 （1.有 ；2.无 ），有则提供取样线数量及角度</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F0C8F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7573C0D2">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E72E60F">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F5A1A4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双实时同屏对比显示（1.是    ；2 否）</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FAF8B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60D8E3C1">
        <w:tblPrEx>
          <w:tblCellMar>
            <w:top w:w="0" w:type="dxa"/>
            <w:left w:w="0" w:type="dxa"/>
            <w:bottom w:w="0" w:type="dxa"/>
            <w:right w:w="0" w:type="dxa"/>
          </w:tblCellMar>
        </w:tblPrEx>
        <w:trPr>
          <w:trHeight w:val="360" w:hRule="atLeast"/>
        </w:trPr>
        <w:tc>
          <w:tcPr>
            <w:tcW w:w="119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13363C8">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多普勒</w:t>
            </w: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BFD7A3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PW/CW/HPRF功能（1.有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894B89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6E2E4C6">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1D5F7D3">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4C8420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PW最大测量速度</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4889E1">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32E7EB23">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87ECE54">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B9838F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PW最小测量速度</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252B5A">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B0C383F">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F1FA778">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35CEA2E">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彩色多普勒成像方式B/C,B/C/M等（1.有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702FF5">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3545E191">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01E1800">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A052C8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彩色多普勒成像方式：1.速度 ，2、速度方差 、3、能量、4.方向能量 5、超微血流 等（提供类型）</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ECA92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3C59D0CD">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2ADB5F3">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1274CA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组织多普勒成像及分析软件（1.有  ；2.无），有提供具体参数</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59B5C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CEDEF76">
        <w:tblPrEx>
          <w:shd w:val="clear" w:color="auto" w:fill="auto"/>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A3ABA73">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DC8C57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偏转角度</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D8416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829CB92">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E7241D4">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3F48FE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取样容积大小范围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C6DE5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C255E9B">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112674D">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927046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彩色多普勒成像下扫描速度（提供相控阵及凸阵探头）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622425">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4E53EB9">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471D9D9">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4D43860">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三同步/二同步 （1.是    ；2 否）</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7D584F">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B9C8243">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7E76124">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E3E1AEA">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多普勒一健优化功能（1.有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E1CDE9">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626BFD6B">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DDD58F2">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922D1C0">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智能频谱取样角度矫正功能，快速角度调节功能（1.有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2FDA0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9E0D4E3">
        <w:tblPrEx>
          <w:shd w:val="clear" w:color="auto" w:fill="auto"/>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D59BA7B">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4E460A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增益独立调节（B/M/D） （1.是 ； 2 否）</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2E695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6BF8867E">
        <w:tblPrEx>
          <w:tblCellMar>
            <w:top w:w="0" w:type="dxa"/>
            <w:left w:w="0" w:type="dxa"/>
            <w:bottom w:w="0" w:type="dxa"/>
            <w:right w:w="0" w:type="dxa"/>
          </w:tblCellMar>
        </w:tblPrEx>
        <w:trPr>
          <w:trHeight w:val="360" w:hRule="atLeast"/>
        </w:trPr>
        <w:tc>
          <w:tcPr>
            <w:tcW w:w="119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D763AA3">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其它</w:t>
            </w: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242520E">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常规测量：支持距离、椭圆、描迹、容积、角度等（1.有；2.无）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A2991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C1F6A15">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EA0850F">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6454A51">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频谱实时包络测量（1.有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39AC31">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614E539">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EF035C3">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F02056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多种智能测量软件包（1.有  2.无），如有提供具体类型及参数</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8A1EB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12F183A">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E289948">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ACBFE7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多种智能分析软件包（1.有  2.无），如有提供具体类型及参数</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A8A9F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D2A3F4C">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6CEDEAE">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6CF3E30">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超声穿刺引导功能（1.有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B33BCE">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70D43FC3">
        <w:tblPrEx>
          <w:shd w:val="clear" w:color="auto" w:fill="auto"/>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ECA7F6B">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E93652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超声操作助手，能提供解剖示意图、扫查手法（1.有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E794EB">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78D9EBE3">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361A598">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48D9DE3">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支持造影功能（1.有  2.无），有则提供支持造影的探头类型及造影方式</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142C6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559B51B">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7029EB2">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84E24F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容积造影软件包（1.有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1EE89A">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A37E0B8">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04DEF7C">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A464AB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造影图像图谱种类</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4CA6DE">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34A59CB">
        <w:tblPrEx>
          <w:shd w:val="clear" w:color="auto" w:fill="auto"/>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95C9649">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D1CFCFD">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支持弹性功能（1.有  2.无），有则提供弹性成像方式及支持探头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FEA29B">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EE76DC1">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B8A51CE">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30A658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图像后处理功能</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D25C4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B6B63D0">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A6181CA">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CFADEC5">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宽景成像功能（1.有 2.无），有提供支持探头及类型</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A74B12">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A9C6CAC">
        <w:tblPrEx>
          <w:tblCellMar>
            <w:top w:w="0" w:type="dxa"/>
            <w:left w:w="0" w:type="dxa"/>
            <w:bottom w:w="0" w:type="dxa"/>
            <w:right w:w="0" w:type="dxa"/>
          </w:tblCellMar>
        </w:tblPrEx>
        <w:trPr>
          <w:trHeight w:val="360" w:hRule="atLeast"/>
        </w:trPr>
        <w:tc>
          <w:tcPr>
            <w:tcW w:w="119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E813DD0">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图像储存传输</w:t>
            </w: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BDF0FA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输出方式：提供多种输出方式 及支持DCIOM 、JPG/AVI （具体列举）</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03331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E1897E8">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281AB79">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3E23B210">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输出USB 接口数量</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60A7D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375D5F2A">
        <w:tblPrEx>
          <w:shd w:val="clear" w:color="auto" w:fill="auto"/>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9089F6B">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F40780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前台操作过程中可同步输出图像功能  （1.可以同时进行  ；2 ，不可同时进行）</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6A3A3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B46BC54">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03B4F329">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7FFB98C">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机器自带硬盘容量（提供规格）</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7A05065">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3604A770">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2547E686">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FE916F6">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可存储动态视频时间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B845C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2B57EA51">
        <w:tblPrEx>
          <w:tblCellMar>
            <w:top w:w="0" w:type="dxa"/>
            <w:left w:w="0" w:type="dxa"/>
            <w:bottom w:w="0" w:type="dxa"/>
            <w:right w:w="0" w:type="dxa"/>
          </w:tblCellMar>
        </w:tblPrEx>
        <w:trPr>
          <w:trHeight w:val="360" w:hRule="atLeast"/>
        </w:trPr>
        <w:tc>
          <w:tcPr>
            <w:tcW w:w="119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7271CCD8">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2565184">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默认电影回放时间</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A328A7">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5D36B9CA">
        <w:tblPrEx>
          <w:shd w:val="clear" w:color="auto" w:fill="auto"/>
          <w:tblCellMar>
            <w:top w:w="0" w:type="dxa"/>
            <w:left w:w="0" w:type="dxa"/>
            <w:bottom w:w="0" w:type="dxa"/>
            <w:right w:w="0" w:type="dxa"/>
          </w:tblCellMar>
        </w:tblPrEx>
        <w:trPr>
          <w:trHeight w:val="460" w:hRule="atLeast"/>
        </w:trPr>
        <w:tc>
          <w:tcPr>
            <w:tcW w:w="11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D3C12F2">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售后</w:t>
            </w: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6E27188">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提供软件升级功能（1.有  ；2.无）</w:t>
            </w:r>
          </w:p>
        </w:tc>
        <w:tc>
          <w:tcPr>
            <w:tcW w:w="120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C49A35">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4B6F6258">
        <w:tblPrEx>
          <w:shd w:val="clear" w:color="auto" w:fill="auto"/>
          <w:tblCellMar>
            <w:top w:w="0" w:type="dxa"/>
            <w:left w:w="0" w:type="dxa"/>
            <w:bottom w:w="0" w:type="dxa"/>
            <w:right w:w="0" w:type="dxa"/>
          </w:tblCellMar>
        </w:tblPrEx>
        <w:trPr>
          <w:trHeight w:val="1440" w:hRule="atLeast"/>
        </w:trPr>
        <w:tc>
          <w:tcPr>
            <w:tcW w:w="11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ECD5D40">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其他特色参数或先进技术（请尽量注明是否是独家技术或有其他品牌有类似技术）</w:t>
            </w: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60A80C59">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c>
          <w:tcPr>
            <w:tcW w:w="120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B8A5C71">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r w14:paraId="00B4B158">
        <w:tblPrEx>
          <w:shd w:val="clear" w:color="auto" w:fill="auto"/>
          <w:tblCellMar>
            <w:top w:w="0" w:type="dxa"/>
            <w:left w:w="0" w:type="dxa"/>
            <w:bottom w:w="0" w:type="dxa"/>
            <w:right w:w="0" w:type="dxa"/>
          </w:tblCellMar>
        </w:tblPrEx>
        <w:trPr>
          <w:trHeight w:val="560" w:hRule="atLeast"/>
        </w:trPr>
        <w:tc>
          <w:tcPr>
            <w:tcW w:w="1196"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4C1ADBBC">
            <w:pPr>
              <w:numPr>
                <w:ilvl w:val="0"/>
                <w:numId w:val="0"/>
              </w:num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备注</w:t>
            </w:r>
          </w:p>
        </w:tc>
        <w:tc>
          <w:tcPr>
            <w:tcW w:w="592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198115A5">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填写时请尽量明确具体参数数值</w:t>
            </w:r>
          </w:p>
        </w:tc>
        <w:tc>
          <w:tcPr>
            <w:tcW w:w="1205"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14:paraId="5BFCA54A">
            <w:pPr>
              <w:numPr>
                <w:ilvl w:val="0"/>
                <w:numId w:val="0"/>
              </w:numPr>
              <w:spacing w:line="360" w:lineRule="auto"/>
              <w:jc w:val="both"/>
              <w:rPr>
                <w:rFonts w:hint="eastAsia" w:ascii="宋体" w:hAnsi="宋体" w:eastAsia="宋体" w:cs="宋体"/>
                <w:b w:val="0"/>
                <w:bCs w:val="0"/>
                <w:kern w:val="0"/>
                <w:sz w:val="21"/>
                <w:szCs w:val="21"/>
                <w:highlight w:val="none"/>
                <w:vertAlign w:val="baseline"/>
                <w:lang w:val="en-US" w:eastAsia="zh-CN"/>
              </w:rPr>
            </w:pPr>
          </w:p>
        </w:tc>
      </w:tr>
    </w:tbl>
    <w:p w14:paraId="42222968">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1320146"/>
    <w:rsid w:val="02273D3C"/>
    <w:rsid w:val="030F536F"/>
    <w:rsid w:val="057D198D"/>
    <w:rsid w:val="07E75A27"/>
    <w:rsid w:val="08352DCB"/>
    <w:rsid w:val="08504094"/>
    <w:rsid w:val="085A3706"/>
    <w:rsid w:val="0AD57BB7"/>
    <w:rsid w:val="0BD747C8"/>
    <w:rsid w:val="0D327A9F"/>
    <w:rsid w:val="0FE23389"/>
    <w:rsid w:val="10926DD2"/>
    <w:rsid w:val="11E931E4"/>
    <w:rsid w:val="14805833"/>
    <w:rsid w:val="152D05F0"/>
    <w:rsid w:val="1536085B"/>
    <w:rsid w:val="158E0933"/>
    <w:rsid w:val="16476D1A"/>
    <w:rsid w:val="168802B9"/>
    <w:rsid w:val="16E76C5B"/>
    <w:rsid w:val="1708216E"/>
    <w:rsid w:val="1732013F"/>
    <w:rsid w:val="17D905BB"/>
    <w:rsid w:val="18057602"/>
    <w:rsid w:val="18953795"/>
    <w:rsid w:val="19CC4828"/>
    <w:rsid w:val="1AB54A96"/>
    <w:rsid w:val="1AD75AC7"/>
    <w:rsid w:val="1C7919C1"/>
    <w:rsid w:val="1C9A3300"/>
    <w:rsid w:val="1D2A6576"/>
    <w:rsid w:val="1DCF0496"/>
    <w:rsid w:val="1E4222A2"/>
    <w:rsid w:val="1F843502"/>
    <w:rsid w:val="1FFA0160"/>
    <w:rsid w:val="209B22DF"/>
    <w:rsid w:val="212B5B6C"/>
    <w:rsid w:val="22671920"/>
    <w:rsid w:val="22994C0C"/>
    <w:rsid w:val="237E123C"/>
    <w:rsid w:val="24D11B21"/>
    <w:rsid w:val="263C4B36"/>
    <w:rsid w:val="26A77692"/>
    <w:rsid w:val="2BF67748"/>
    <w:rsid w:val="2D715EBA"/>
    <w:rsid w:val="2DE30193"/>
    <w:rsid w:val="2FA6779F"/>
    <w:rsid w:val="30185EAD"/>
    <w:rsid w:val="310E431C"/>
    <w:rsid w:val="319A0770"/>
    <w:rsid w:val="31A56567"/>
    <w:rsid w:val="31C537DD"/>
    <w:rsid w:val="31CC7953"/>
    <w:rsid w:val="32F21959"/>
    <w:rsid w:val="33057AA5"/>
    <w:rsid w:val="33D72BCA"/>
    <w:rsid w:val="340865CB"/>
    <w:rsid w:val="356C4CD4"/>
    <w:rsid w:val="36F678B5"/>
    <w:rsid w:val="3965308A"/>
    <w:rsid w:val="416310F7"/>
    <w:rsid w:val="419352C0"/>
    <w:rsid w:val="423B0A8D"/>
    <w:rsid w:val="436A1CAF"/>
    <w:rsid w:val="43BC194D"/>
    <w:rsid w:val="44AA588E"/>
    <w:rsid w:val="452C4D4B"/>
    <w:rsid w:val="4744364A"/>
    <w:rsid w:val="474A07DE"/>
    <w:rsid w:val="475B3526"/>
    <w:rsid w:val="47DE73A4"/>
    <w:rsid w:val="49EC0370"/>
    <w:rsid w:val="4A2E6699"/>
    <w:rsid w:val="4B5C5B4A"/>
    <w:rsid w:val="4B5F796C"/>
    <w:rsid w:val="4C407F46"/>
    <w:rsid w:val="50022A75"/>
    <w:rsid w:val="51543D64"/>
    <w:rsid w:val="51557AC5"/>
    <w:rsid w:val="52D0667A"/>
    <w:rsid w:val="52E76179"/>
    <w:rsid w:val="53296196"/>
    <w:rsid w:val="537770D6"/>
    <w:rsid w:val="55955BD6"/>
    <w:rsid w:val="584D4053"/>
    <w:rsid w:val="588418A2"/>
    <w:rsid w:val="58D2260D"/>
    <w:rsid w:val="592941F7"/>
    <w:rsid w:val="59684D1F"/>
    <w:rsid w:val="596F5F46"/>
    <w:rsid w:val="59CF0CAB"/>
    <w:rsid w:val="5A6334CB"/>
    <w:rsid w:val="5B03427A"/>
    <w:rsid w:val="5B090177"/>
    <w:rsid w:val="5BED18EB"/>
    <w:rsid w:val="5CBD1826"/>
    <w:rsid w:val="5E1D542E"/>
    <w:rsid w:val="5EFC2288"/>
    <w:rsid w:val="5F8C681C"/>
    <w:rsid w:val="5FBE6B29"/>
    <w:rsid w:val="5FE17301"/>
    <w:rsid w:val="62300BC5"/>
    <w:rsid w:val="641B28E8"/>
    <w:rsid w:val="65195AA0"/>
    <w:rsid w:val="65A95C7F"/>
    <w:rsid w:val="666C5ADE"/>
    <w:rsid w:val="66D6352C"/>
    <w:rsid w:val="6894454C"/>
    <w:rsid w:val="6A323782"/>
    <w:rsid w:val="6B1F69B0"/>
    <w:rsid w:val="6BDF43B7"/>
    <w:rsid w:val="6C3B6F45"/>
    <w:rsid w:val="6C684BD6"/>
    <w:rsid w:val="6D583976"/>
    <w:rsid w:val="70C14C64"/>
    <w:rsid w:val="70CB1949"/>
    <w:rsid w:val="719F7EFA"/>
    <w:rsid w:val="71C1506F"/>
    <w:rsid w:val="727B1729"/>
    <w:rsid w:val="7418140B"/>
    <w:rsid w:val="746D7236"/>
    <w:rsid w:val="750175BE"/>
    <w:rsid w:val="756C516F"/>
    <w:rsid w:val="7570142E"/>
    <w:rsid w:val="76470500"/>
    <w:rsid w:val="78DE62E4"/>
    <w:rsid w:val="79063E88"/>
    <w:rsid w:val="790B0353"/>
    <w:rsid w:val="7A674F69"/>
    <w:rsid w:val="7A887B39"/>
    <w:rsid w:val="7B372189"/>
    <w:rsid w:val="7B96164D"/>
    <w:rsid w:val="7CC168EC"/>
    <w:rsid w:val="7CEA0082"/>
    <w:rsid w:val="7D0504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3088</Words>
  <Characters>3253</Characters>
  <Lines>0</Lines>
  <Paragraphs>0</Paragraphs>
  <TotalTime>0</TotalTime>
  <ScaleCrop>false</ScaleCrop>
  <LinksUpToDate>false</LinksUpToDate>
  <CharactersWithSpaces>3453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王钰</cp:lastModifiedBy>
  <dcterms:modified xsi:type="dcterms:W3CDTF">2026-03-23T07:56:39Z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eyJoZGlkIjoiYTQ0YjY0MDM5Nzg2YzkzOWQwOGQ2NmFiYzgwY2NjNGEiLCJ1c2VySWQiOiIyODA3ODAzMjkifQ==</vt:lpwstr>
  </property>
  <property fmtid="{D5CDD505-2E9C-101B-9397-08002B2CF9AE}" pid="4" name="ICV">
    <vt:lpwstr>EFC060BE32494BC28B09D570B477B524_12</vt:lpwstr>
  </property>
</Properties>
</file>